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F4BA" w14:textId="5825BE4B" w:rsidR="009135BC" w:rsidRPr="009135BC" w:rsidRDefault="009D29CD" w:rsidP="009135BC">
      <w:pPr>
        <w:pStyle w:val="DocumentName"/>
        <w:jc w:val="right"/>
        <w:rPr>
          <w:sz w:val="44"/>
          <w:szCs w:val="44"/>
        </w:rPr>
      </w:pPr>
      <w:bookmarkStart w:id="0" w:name="_Toc475330443"/>
      <w:r>
        <w:rPr>
          <w:noProof/>
        </w:rPr>
        <w:drawing>
          <wp:inline distT="0" distB="0" distL="0" distR="0" wp14:anchorId="3B068D92" wp14:editId="68607999">
            <wp:extent cx="2114550" cy="93345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933450"/>
                    </a:xfrm>
                    <a:prstGeom prst="rect">
                      <a:avLst/>
                    </a:prstGeom>
                    <a:noFill/>
                    <a:ln>
                      <a:noFill/>
                    </a:ln>
                  </pic:spPr>
                </pic:pic>
              </a:graphicData>
            </a:graphic>
          </wp:inline>
        </w:drawing>
      </w:r>
      <w:r w:rsidR="009135BC" w:rsidRPr="009135BC">
        <w:rPr>
          <w:sz w:val="44"/>
          <w:szCs w:val="44"/>
        </w:rPr>
        <w:t xml:space="preserve"> </w:t>
      </w:r>
    </w:p>
    <w:p w14:paraId="7F5105D3" w14:textId="77777777" w:rsidR="004011A2" w:rsidRDefault="004011A2" w:rsidP="009135BC">
      <w:pPr>
        <w:pStyle w:val="DocumentName"/>
        <w:rPr>
          <w:color w:val="1A2B53"/>
        </w:rPr>
      </w:pPr>
    </w:p>
    <w:p w14:paraId="0A1A7F5B" w14:textId="6771442B" w:rsidR="009135BC" w:rsidRPr="001E2A02" w:rsidRDefault="009135BC" w:rsidP="009D29CD">
      <w:pPr>
        <w:pStyle w:val="DocumentName"/>
        <w:jc w:val="center"/>
        <w:rPr>
          <w:color w:val="1A2B53"/>
        </w:rPr>
      </w:pPr>
      <w:r w:rsidRPr="001E2A02">
        <w:rPr>
          <w:color w:val="1A2B53"/>
        </w:rPr>
        <w:t>Risk Management Plan</w:t>
      </w:r>
    </w:p>
    <w:p w14:paraId="35947C3C" w14:textId="70D4745C" w:rsidR="009135BC" w:rsidRPr="001E2A02" w:rsidRDefault="009135BC" w:rsidP="009D29CD">
      <w:pPr>
        <w:pStyle w:val="DocumentSubtitle"/>
        <w:jc w:val="center"/>
        <w:rPr>
          <w:color w:val="1A2B53"/>
        </w:rPr>
      </w:pPr>
      <w:r w:rsidRPr="001E2A02">
        <w:rPr>
          <w:color w:val="1A2B53"/>
        </w:rPr>
        <w:t>Template &amp; Guide</w:t>
      </w:r>
    </w:p>
    <w:p w14:paraId="1C6EC9CA" w14:textId="77777777" w:rsidR="009135BC" w:rsidRDefault="00123462">
      <w:pPr>
        <w:pStyle w:val="TableText"/>
        <w:rPr>
          <w:rStyle w:val="InstructionText"/>
        </w:rPr>
      </w:pPr>
      <w:r>
        <w:rPr>
          <w:rStyle w:val="InstructionText"/>
        </w:rPr>
        <w:t xml:space="preserve"> </w:t>
      </w:r>
    </w:p>
    <w:p w14:paraId="61400281" w14:textId="77777777" w:rsidR="009135BC" w:rsidRDefault="009135BC">
      <w:pPr>
        <w:pStyle w:val="TableText"/>
        <w:rPr>
          <w:rStyle w:val="InstructionText"/>
        </w:rPr>
      </w:pPr>
    </w:p>
    <w:p w14:paraId="6FACEA93" w14:textId="77777777" w:rsidR="009135BC" w:rsidRDefault="009135BC">
      <w:pPr>
        <w:pStyle w:val="TableText"/>
        <w:rPr>
          <w:rStyle w:val="InstructionText"/>
        </w:rPr>
      </w:pPr>
    </w:p>
    <w:p w14:paraId="57AFEFD4" w14:textId="77777777" w:rsidR="009135BC" w:rsidRDefault="009135BC">
      <w:pPr>
        <w:pStyle w:val="TableText"/>
        <w:rPr>
          <w:rStyle w:val="InstructionText"/>
        </w:rPr>
      </w:pPr>
    </w:p>
    <w:p w14:paraId="13907D8C" w14:textId="77777777" w:rsidR="009135BC" w:rsidRDefault="009135BC">
      <w:pPr>
        <w:pStyle w:val="TableText"/>
        <w:rPr>
          <w:rStyle w:val="InstructionText"/>
        </w:rPr>
      </w:pPr>
    </w:p>
    <w:p w14:paraId="292D1C0F" w14:textId="77777777" w:rsidR="009135BC" w:rsidRDefault="009135BC">
      <w:pPr>
        <w:pStyle w:val="TableText"/>
        <w:rPr>
          <w:rStyle w:val="InstructionText"/>
        </w:rPr>
      </w:pPr>
    </w:p>
    <w:p w14:paraId="429A27C4" w14:textId="77777777" w:rsidR="009135BC" w:rsidRDefault="009135BC">
      <w:pPr>
        <w:pStyle w:val="TableText"/>
        <w:rPr>
          <w:rStyle w:val="InstructionText"/>
        </w:rPr>
      </w:pPr>
    </w:p>
    <w:p w14:paraId="2EF46C83" w14:textId="77777777" w:rsidR="009135BC" w:rsidRDefault="009135BC">
      <w:pPr>
        <w:pStyle w:val="TableText"/>
        <w:rPr>
          <w:rStyle w:val="InstructionText"/>
        </w:rPr>
      </w:pPr>
    </w:p>
    <w:p w14:paraId="71F39D0D" w14:textId="77777777" w:rsidR="009135BC" w:rsidRDefault="009135BC">
      <w:pPr>
        <w:pStyle w:val="TableText"/>
        <w:rPr>
          <w:rStyle w:val="InstructionText"/>
        </w:rPr>
      </w:pPr>
    </w:p>
    <w:p w14:paraId="29DCF628" w14:textId="77777777" w:rsidR="009135BC" w:rsidRDefault="009135BC">
      <w:pPr>
        <w:pStyle w:val="TableText"/>
        <w:rPr>
          <w:rStyle w:val="InstructionText"/>
        </w:rPr>
      </w:pPr>
    </w:p>
    <w:p w14:paraId="1CDC2EE1" w14:textId="77777777" w:rsidR="009135BC" w:rsidRDefault="009135BC">
      <w:pPr>
        <w:pStyle w:val="TableText"/>
        <w:rPr>
          <w:rStyle w:val="InstructionText"/>
        </w:rPr>
      </w:pPr>
    </w:p>
    <w:p w14:paraId="45FF391E" w14:textId="77777777" w:rsidR="009135BC" w:rsidRDefault="009135BC">
      <w:pPr>
        <w:pStyle w:val="TableText"/>
        <w:rPr>
          <w:rStyle w:val="InstructionText"/>
        </w:rPr>
      </w:pPr>
    </w:p>
    <w:p w14:paraId="6B3F0365" w14:textId="77777777" w:rsidR="009135BC" w:rsidRDefault="009135BC">
      <w:pPr>
        <w:pStyle w:val="TableText"/>
        <w:rPr>
          <w:rStyle w:val="InstructionText"/>
        </w:rPr>
      </w:pPr>
    </w:p>
    <w:p w14:paraId="6B722F2D" w14:textId="77777777" w:rsidR="009135BC" w:rsidRDefault="009135BC">
      <w:pPr>
        <w:pStyle w:val="TableText"/>
        <w:rPr>
          <w:rStyle w:val="InstructionText"/>
        </w:rPr>
      </w:pPr>
    </w:p>
    <w:p w14:paraId="1688CA5C" w14:textId="16015B0C" w:rsidR="009135BC" w:rsidRDefault="009135BC" w:rsidP="009135BC">
      <w:pPr>
        <w:pStyle w:val="TableText"/>
        <w:rPr>
          <w:rStyle w:val="InstructionText"/>
        </w:rPr>
      </w:pPr>
    </w:p>
    <w:p w14:paraId="4D0EA5B0" w14:textId="45F731F8" w:rsidR="001E2A02" w:rsidRDefault="001E2A02" w:rsidP="009135BC">
      <w:pPr>
        <w:pStyle w:val="TableText"/>
        <w:rPr>
          <w:rStyle w:val="InstructionText"/>
        </w:rPr>
      </w:pPr>
    </w:p>
    <w:p w14:paraId="3744D98D" w14:textId="675AC39F" w:rsidR="001E2A02" w:rsidRDefault="001E2A02" w:rsidP="009135BC">
      <w:pPr>
        <w:pStyle w:val="TableText"/>
        <w:rPr>
          <w:rStyle w:val="InstructionText"/>
        </w:rPr>
      </w:pPr>
    </w:p>
    <w:p w14:paraId="48C457F3" w14:textId="77777777" w:rsidR="009135BC" w:rsidRPr="001E2A02" w:rsidRDefault="009135BC" w:rsidP="009D29CD">
      <w:pPr>
        <w:pStyle w:val="DisclaimerHeading"/>
        <w:jc w:val="left"/>
        <w:rPr>
          <w:color w:val="1A2B5E"/>
          <w:sz w:val="18"/>
          <w:szCs w:val="18"/>
        </w:rPr>
      </w:pPr>
      <w:r w:rsidRPr="001E2A02">
        <w:rPr>
          <w:color w:val="1A2B5E"/>
          <w:sz w:val="18"/>
          <w:szCs w:val="18"/>
        </w:rPr>
        <w:t>DISCLAIMER</w:t>
      </w:r>
    </w:p>
    <w:p w14:paraId="2F6ED1C8" w14:textId="77777777" w:rsidR="005269B5" w:rsidRPr="001E2A02" w:rsidRDefault="00D4604D" w:rsidP="00D4604D">
      <w:pPr>
        <w:pStyle w:val="NormalWeb"/>
        <w:shd w:val="clear" w:color="auto" w:fill="FFFFFF"/>
        <w:spacing w:before="0" w:beforeAutospacing="0" w:after="336" w:afterAutospacing="0" w:line="336" w:lineRule="atLeast"/>
        <w:jc w:val="both"/>
        <w:textAlignment w:val="baseline"/>
        <w:rPr>
          <w:rStyle w:val="Emphasis"/>
          <w:rFonts w:cs="Arial"/>
          <w:i w:val="0"/>
          <w:color w:val="1A2B5E"/>
          <w:sz w:val="16"/>
          <w:szCs w:val="16"/>
          <w:bdr w:val="none" w:sz="0" w:space="0" w:color="auto" w:frame="1"/>
        </w:rPr>
      </w:pPr>
      <w:r w:rsidRPr="001E2A02">
        <w:rPr>
          <w:rFonts w:cs="Arial"/>
          <w:i/>
          <w:color w:val="1A2B5E"/>
          <w:sz w:val="16"/>
          <w:szCs w:val="16"/>
        </w:rPr>
        <w:t xml:space="preserve">This resource has been designed as a guide to assist you to prepare, plan, and write your funding application. </w:t>
      </w:r>
      <w:r w:rsidRPr="001E2A02">
        <w:rPr>
          <w:rStyle w:val="Emphasis"/>
          <w:rFonts w:cs="Arial"/>
          <w:color w:val="1A2B5E"/>
          <w:sz w:val="16"/>
          <w:szCs w:val="16"/>
          <w:bdr w:val="none" w:sz="0" w:space="0" w:color="auto" w:frame="1"/>
        </w:rPr>
        <w:t>Please note that the use of this resource does not guarantee that you will necessarily be successful in your funding application. Success is dependent upon a range of factors including the funding body’s review processes and priorities and demands on available funds which are beyond the scope of this resource.</w:t>
      </w:r>
      <w:r w:rsidRPr="001E2A02">
        <w:rPr>
          <w:rStyle w:val="Emphasis"/>
          <w:rFonts w:cs="Arial"/>
          <w:i w:val="0"/>
          <w:color w:val="1A2B5E"/>
          <w:sz w:val="16"/>
          <w:szCs w:val="16"/>
          <w:bdr w:val="none" w:sz="0" w:space="0" w:color="auto" w:frame="1"/>
        </w:rPr>
        <w:t xml:space="preserve"> </w:t>
      </w:r>
    </w:p>
    <w:p w14:paraId="1C87C883" w14:textId="10B5D959" w:rsidR="009D61AE" w:rsidRPr="009135BC" w:rsidRDefault="00D4604D" w:rsidP="001E2A02">
      <w:pPr>
        <w:pStyle w:val="NormalWeb"/>
        <w:shd w:val="clear" w:color="auto" w:fill="FFFFFF"/>
        <w:spacing w:before="0" w:beforeAutospacing="0" w:after="336" w:afterAutospacing="0" w:line="336" w:lineRule="atLeast"/>
        <w:jc w:val="both"/>
        <w:textAlignment w:val="baseline"/>
      </w:pPr>
      <w:r w:rsidRPr="001E2A02">
        <w:rPr>
          <w:i/>
          <w:color w:val="1A2B5E"/>
          <w:sz w:val="16"/>
          <w:szCs w:val="16"/>
        </w:rPr>
        <w:t xml:space="preserve">Therefore, </w:t>
      </w:r>
      <w:r w:rsidR="009135BC" w:rsidRPr="001E2A02">
        <w:rPr>
          <w:i/>
          <w:color w:val="1A2B5E"/>
          <w:sz w:val="16"/>
          <w:szCs w:val="16"/>
        </w:rPr>
        <w:t>to the extent that ‘this material is relied upon’,</w:t>
      </w:r>
      <w:r w:rsidRPr="001E2A02">
        <w:rPr>
          <w:i/>
          <w:color w:val="1A2B5E"/>
          <w:sz w:val="16"/>
          <w:szCs w:val="16"/>
        </w:rPr>
        <w:t xml:space="preserve"> Regional Development Australia </w:t>
      </w:r>
      <w:r w:rsidR="009D29CD">
        <w:rPr>
          <w:i/>
          <w:color w:val="1A2B5E"/>
          <w:sz w:val="16"/>
          <w:szCs w:val="16"/>
        </w:rPr>
        <w:t>Murray</w:t>
      </w:r>
      <w:r w:rsidR="001E2A02" w:rsidRPr="001E2A02">
        <w:rPr>
          <w:i/>
          <w:color w:val="1A2B5E"/>
          <w:sz w:val="16"/>
          <w:szCs w:val="16"/>
        </w:rPr>
        <w:t xml:space="preserve"> Inc. </w:t>
      </w:r>
      <w:r w:rsidR="009135BC" w:rsidRPr="001E2A02">
        <w:rPr>
          <w:i/>
          <w:color w:val="1A2B5E"/>
          <w:sz w:val="16"/>
          <w:szCs w:val="16"/>
        </w:rPr>
        <w:t>gives no warranty as to the accuracy or correctness of the material or for any advice given or for omissions from the material.  Users rely on the material at their own risk.</w:t>
      </w:r>
    </w:p>
    <w:p w14:paraId="2024066F" w14:textId="77777777" w:rsidR="009D61AE" w:rsidRDefault="009D61AE" w:rsidP="009D61AE">
      <w:pPr>
        <w:sectPr w:rsidR="009D61AE" w:rsidSect="004011A2">
          <w:footerReference w:type="default" r:id="rId8"/>
          <w:headerReference w:type="first" r:id="rId9"/>
          <w:footerReference w:type="first" r:id="rId10"/>
          <w:type w:val="continuous"/>
          <w:pgSz w:w="11907" w:h="16840" w:code="9"/>
          <w:pgMar w:top="1440" w:right="1440" w:bottom="1440" w:left="1440" w:header="709" w:footer="709" w:gutter="0"/>
          <w:pgNumType w:start="1"/>
          <w:cols w:space="708"/>
          <w:titlePg/>
          <w:docGrid w:linePitch="360"/>
        </w:sectPr>
      </w:pPr>
    </w:p>
    <w:p w14:paraId="211796AF" w14:textId="77777777" w:rsidR="009135BC" w:rsidRPr="004011A2" w:rsidRDefault="00DD1204" w:rsidP="009D61AE">
      <w:pPr>
        <w:rPr>
          <w:b/>
          <w:color w:val="1A2B5E"/>
        </w:rPr>
      </w:pPr>
      <w:r>
        <w:rPr>
          <w:b/>
        </w:rPr>
        <w:br w:type="page"/>
      </w:r>
      <w:r w:rsidR="009135BC" w:rsidRPr="004011A2">
        <w:rPr>
          <w:b/>
          <w:color w:val="1A2B5E"/>
        </w:rPr>
        <w:lastRenderedPageBreak/>
        <w:t>What is a Risk Management Plan</w:t>
      </w:r>
      <w:r w:rsidR="0032454F" w:rsidRPr="004011A2">
        <w:rPr>
          <w:b/>
          <w:color w:val="1A2B5E"/>
        </w:rPr>
        <w:t>?</w:t>
      </w:r>
    </w:p>
    <w:p w14:paraId="20FC808E" w14:textId="77777777" w:rsidR="009135BC" w:rsidRPr="009135BC" w:rsidRDefault="009135BC">
      <w:pPr>
        <w:rPr>
          <w:rFonts w:cs="Arial"/>
        </w:rPr>
      </w:pPr>
      <w:r w:rsidRPr="009135BC">
        <w:rPr>
          <w:rFonts w:cs="Arial"/>
        </w:rPr>
        <w:t xml:space="preserve">The </w:t>
      </w:r>
      <w:r w:rsidRPr="009135BC">
        <w:rPr>
          <w:rFonts w:cs="Arial"/>
          <w:i/>
          <w:iCs/>
        </w:rPr>
        <w:t>Risk Management Plan</w:t>
      </w:r>
      <w:r w:rsidRPr="009135BC">
        <w:rPr>
          <w:rFonts w:cs="Arial"/>
        </w:rPr>
        <w:t xml:space="preserve"> is used to summarise the proposed risk management approach for the project.  </w:t>
      </w:r>
      <w:proofErr w:type="gramStart"/>
      <w:r w:rsidRPr="009135BC">
        <w:rPr>
          <w:rFonts w:cs="Arial"/>
        </w:rPr>
        <w:t>Usually</w:t>
      </w:r>
      <w:proofErr w:type="gramEnd"/>
      <w:r w:rsidRPr="009135BC">
        <w:rPr>
          <w:rFonts w:cs="Arial"/>
        </w:rPr>
        <w:t xml:space="preserve"> it is included as a section in the Project Business Plan, however for larger or more complex projects it can be maintained as a separate document.  It is dependent on the establishment of a </w:t>
      </w:r>
      <w:r w:rsidRPr="009135BC">
        <w:rPr>
          <w:rFonts w:cs="Arial"/>
          <w:i/>
          <w:iCs/>
        </w:rPr>
        <w:t>Risk Register</w:t>
      </w:r>
      <w:r w:rsidRPr="009135BC">
        <w:rPr>
          <w:rFonts w:cs="Arial"/>
        </w:rPr>
        <w:t xml:space="preserve">.  At a minimum, the </w:t>
      </w:r>
      <w:r w:rsidRPr="009135BC">
        <w:rPr>
          <w:rFonts w:cs="Arial"/>
          <w:i/>
          <w:iCs/>
        </w:rPr>
        <w:t xml:space="preserve">Risk Management Plan </w:t>
      </w:r>
      <w:r w:rsidRPr="009135BC">
        <w:rPr>
          <w:rFonts w:cs="Arial"/>
        </w:rPr>
        <w:t>should cover:</w:t>
      </w:r>
    </w:p>
    <w:p w14:paraId="11DC9E48" w14:textId="77777777" w:rsidR="009135BC" w:rsidRPr="009135BC" w:rsidRDefault="009135BC" w:rsidP="0043489C">
      <w:pPr>
        <w:pStyle w:val="ListBullet"/>
        <w:spacing w:before="120" w:after="0" w:afterAutospacing="0"/>
        <w:rPr>
          <w:rFonts w:cs="Arial"/>
        </w:rPr>
      </w:pPr>
      <w:r w:rsidRPr="009135BC">
        <w:rPr>
          <w:rFonts w:cs="Arial"/>
        </w:rPr>
        <w:t xml:space="preserve">the process which will be used to identify, analyse, evaluate </w:t>
      </w:r>
      <w:proofErr w:type="gramStart"/>
      <w:r w:rsidRPr="009135BC">
        <w:rPr>
          <w:rFonts w:cs="Arial"/>
        </w:rPr>
        <w:t>and  treat</w:t>
      </w:r>
      <w:proofErr w:type="gramEnd"/>
      <w:r w:rsidRPr="009135BC">
        <w:rPr>
          <w:rFonts w:cs="Arial"/>
        </w:rPr>
        <w:t xml:space="preserve"> risks both initially and throughout the life of the project, including estimated costings (where practical);</w:t>
      </w:r>
    </w:p>
    <w:p w14:paraId="57B0E9B3" w14:textId="77777777" w:rsidR="009135BC" w:rsidRPr="009135BC" w:rsidRDefault="009135BC" w:rsidP="0043489C">
      <w:pPr>
        <w:pStyle w:val="ListBullet"/>
        <w:spacing w:before="120" w:after="0" w:afterAutospacing="0"/>
        <w:rPr>
          <w:rFonts w:cs="Arial"/>
        </w:rPr>
      </w:pPr>
      <w:r w:rsidRPr="009135BC">
        <w:rPr>
          <w:rFonts w:cs="Arial"/>
        </w:rPr>
        <w:t xml:space="preserve">the process for transferring approved risk costings into the project </w:t>
      </w:r>
      <w:proofErr w:type="gramStart"/>
      <w:r w:rsidRPr="009135BC">
        <w:rPr>
          <w:rFonts w:cs="Arial"/>
        </w:rPr>
        <w:t>budget;</w:t>
      </w:r>
      <w:proofErr w:type="gramEnd"/>
    </w:p>
    <w:p w14:paraId="3902650C" w14:textId="77777777" w:rsidR="009135BC" w:rsidRPr="009135BC" w:rsidRDefault="009135BC" w:rsidP="0043489C">
      <w:pPr>
        <w:pStyle w:val="ListBullet"/>
        <w:spacing w:before="120" w:after="0" w:afterAutospacing="0"/>
        <w:rPr>
          <w:rFonts w:cs="Arial"/>
        </w:rPr>
      </w:pPr>
      <w:r w:rsidRPr="009135BC">
        <w:rPr>
          <w:rFonts w:cs="Arial"/>
        </w:rPr>
        <w:t xml:space="preserve">the process for transferring risk mitigation strategies into the project Work Breakdown </w:t>
      </w:r>
      <w:proofErr w:type="gramStart"/>
      <w:r w:rsidRPr="009135BC">
        <w:rPr>
          <w:rFonts w:cs="Arial"/>
        </w:rPr>
        <w:t>Structure;</w:t>
      </w:r>
      <w:proofErr w:type="gramEnd"/>
    </w:p>
    <w:p w14:paraId="2BEB6237" w14:textId="77777777" w:rsidR="009135BC" w:rsidRPr="009135BC" w:rsidRDefault="009135BC" w:rsidP="0043489C">
      <w:pPr>
        <w:pStyle w:val="ListBullet"/>
        <w:spacing w:before="120" w:after="0" w:afterAutospacing="0"/>
        <w:rPr>
          <w:rFonts w:cs="Arial"/>
        </w:rPr>
      </w:pPr>
      <w:r w:rsidRPr="009135BC">
        <w:rPr>
          <w:rFonts w:cs="Arial"/>
        </w:rPr>
        <w:t xml:space="preserve">how often the </w:t>
      </w:r>
      <w:r w:rsidRPr="009135BC">
        <w:rPr>
          <w:rFonts w:cs="Arial"/>
          <w:i/>
          <w:iCs/>
        </w:rPr>
        <w:t>Risk Register</w:t>
      </w:r>
      <w:r w:rsidRPr="009135BC">
        <w:rPr>
          <w:rFonts w:cs="Arial"/>
        </w:rPr>
        <w:t xml:space="preserve"> will be reviewed, the process for review and who will be </w:t>
      </w:r>
      <w:proofErr w:type="gramStart"/>
      <w:r w:rsidRPr="009135BC">
        <w:rPr>
          <w:rFonts w:cs="Arial"/>
        </w:rPr>
        <w:t>involved;</w:t>
      </w:r>
      <w:proofErr w:type="gramEnd"/>
    </w:p>
    <w:p w14:paraId="00239E31" w14:textId="77777777" w:rsidR="009135BC" w:rsidRPr="009135BC" w:rsidRDefault="009135BC" w:rsidP="0043489C">
      <w:pPr>
        <w:pStyle w:val="ListBullet"/>
        <w:spacing w:before="120" w:after="0" w:afterAutospacing="0"/>
        <w:rPr>
          <w:rFonts w:cs="Arial"/>
        </w:rPr>
      </w:pPr>
      <w:r w:rsidRPr="009135BC">
        <w:rPr>
          <w:rFonts w:cs="Arial"/>
        </w:rPr>
        <w:t xml:space="preserve">who will be responsible for which aspects of risk </w:t>
      </w:r>
      <w:proofErr w:type="gramStart"/>
      <w:r w:rsidRPr="009135BC">
        <w:rPr>
          <w:rFonts w:cs="Arial"/>
        </w:rPr>
        <w:t>management;</w:t>
      </w:r>
      <w:proofErr w:type="gramEnd"/>
    </w:p>
    <w:p w14:paraId="717878D7" w14:textId="77777777" w:rsidR="009135BC" w:rsidRPr="009135BC" w:rsidRDefault="009135BC" w:rsidP="0043489C">
      <w:pPr>
        <w:pStyle w:val="ListBullet"/>
        <w:spacing w:before="120" w:after="0" w:afterAutospacing="0"/>
        <w:rPr>
          <w:rFonts w:cs="Arial"/>
        </w:rPr>
      </w:pPr>
      <w:r w:rsidRPr="009135BC">
        <w:rPr>
          <w:rFonts w:cs="Arial"/>
        </w:rPr>
        <w:t>how Risk Status will be reported and to whom; and</w:t>
      </w:r>
    </w:p>
    <w:p w14:paraId="35C0D568" w14:textId="77777777" w:rsidR="009135BC" w:rsidRPr="009135BC" w:rsidRDefault="009135BC" w:rsidP="0043489C">
      <w:pPr>
        <w:pStyle w:val="ListBullet"/>
        <w:spacing w:before="120" w:after="0" w:afterAutospacing="0"/>
        <w:rPr>
          <w:rFonts w:cs="Arial"/>
        </w:rPr>
      </w:pPr>
      <w:r w:rsidRPr="009135BC">
        <w:rPr>
          <w:rFonts w:cs="Arial"/>
        </w:rPr>
        <w:t xml:space="preserve">include as an appendix the initial snapshot of the major risks, current gradings, planned mitigation strategies and costings and who will be responsible for implementing them (these are usually included as an Appendix in the </w:t>
      </w:r>
      <w:r w:rsidRPr="009135BC">
        <w:rPr>
          <w:rFonts w:cs="Arial"/>
          <w:i/>
          <w:iCs/>
        </w:rPr>
        <w:t>Risk Register</w:t>
      </w:r>
      <w:r w:rsidRPr="009135BC">
        <w:rPr>
          <w:rFonts w:cs="Arial"/>
        </w:rPr>
        <w:t>).</w:t>
      </w:r>
    </w:p>
    <w:p w14:paraId="41C7BE0A" w14:textId="77777777" w:rsidR="009135BC" w:rsidRPr="004011A2" w:rsidRDefault="009135BC" w:rsidP="004011A2">
      <w:pPr>
        <w:rPr>
          <w:b/>
          <w:color w:val="1A2B5E"/>
        </w:rPr>
      </w:pPr>
      <w:r w:rsidRPr="004011A2">
        <w:rPr>
          <w:b/>
          <w:color w:val="1A2B5E"/>
        </w:rPr>
        <w:t>Why would you develop a Risk Management Plan</w:t>
      </w:r>
      <w:r w:rsidR="0032454F" w:rsidRPr="004011A2">
        <w:rPr>
          <w:b/>
          <w:color w:val="1A2B5E"/>
        </w:rPr>
        <w:t>?</w:t>
      </w:r>
    </w:p>
    <w:p w14:paraId="26D25582" w14:textId="77777777" w:rsidR="009135BC" w:rsidRPr="009135BC" w:rsidRDefault="009135BC">
      <w:pPr>
        <w:keepLines w:val="0"/>
        <w:rPr>
          <w:rFonts w:cs="Arial"/>
        </w:rPr>
      </w:pPr>
      <w:r w:rsidRPr="009135BC">
        <w:rPr>
          <w:rFonts w:cs="Arial"/>
        </w:rPr>
        <w:t xml:space="preserve">A </w:t>
      </w:r>
      <w:r w:rsidRPr="009135BC">
        <w:rPr>
          <w:rFonts w:cs="Arial"/>
          <w:i/>
          <w:iCs/>
        </w:rPr>
        <w:t>Risk Management Plan</w:t>
      </w:r>
      <w:r w:rsidRPr="009135BC">
        <w:rPr>
          <w:rFonts w:cs="Arial"/>
        </w:rPr>
        <w:t xml:space="preserve"> is developed to ensure levels of risk and uncertainty are properly managed so that the project is successfully completed. It enables those involved with the project to manage possible risks by defining the </w:t>
      </w:r>
      <w:proofErr w:type="gramStart"/>
      <w:r w:rsidRPr="009135BC">
        <w:rPr>
          <w:rFonts w:cs="Arial"/>
        </w:rPr>
        <w:t>manner in which</w:t>
      </w:r>
      <w:proofErr w:type="gramEnd"/>
      <w:r w:rsidRPr="009135BC">
        <w:rPr>
          <w:rFonts w:cs="Arial"/>
        </w:rPr>
        <w:t xml:space="preserve"> they will be contained and the likely cost of mitigation strategies.  A Risk Management Plan is developed to:</w:t>
      </w:r>
    </w:p>
    <w:p w14:paraId="6E2727D4" w14:textId="77777777" w:rsidR="009135BC" w:rsidRPr="009135BC" w:rsidRDefault="009135BC" w:rsidP="0043489C">
      <w:pPr>
        <w:pStyle w:val="ListBullet"/>
        <w:spacing w:before="120" w:after="0" w:afterAutospacing="0"/>
        <w:rPr>
          <w:rFonts w:cs="Arial"/>
        </w:rPr>
      </w:pPr>
      <w:r w:rsidRPr="009135BC">
        <w:rPr>
          <w:rFonts w:cs="Arial"/>
        </w:rPr>
        <w:t xml:space="preserve">provide a useful tool for managing and reducing the risks identified before and during the </w:t>
      </w:r>
      <w:proofErr w:type="gramStart"/>
      <w:r w:rsidRPr="009135BC">
        <w:rPr>
          <w:rFonts w:cs="Arial"/>
        </w:rPr>
        <w:t>project;</w:t>
      </w:r>
      <w:proofErr w:type="gramEnd"/>
    </w:p>
    <w:p w14:paraId="6F2FD46B" w14:textId="77777777" w:rsidR="009135BC" w:rsidRPr="009135BC" w:rsidRDefault="009135BC" w:rsidP="0043489C">
      <w:pPr>
        <w:pStyle w:val="ListBullet"/>
        <w:spacing w:before="120" w:after="0" w:afterAutospacing="0"/>
        <w:rPr>
          <w:rFonts w:cs="Arial"/>
        </w:rPr>
      </w:pPr>
      <w:r w:rsidRPr="009135BC">
        <w:rPr>
          <w:rFonts w:cs="Arial"/>
        </w:rPr>
        <w:t xml:space="preserve">document risk mitigation strategies being pursued in response to the identified risks and their grading in terms of likelihood and </w:t>
      </w:r>
      <w:proofErr w:type="gramStart"/>
      <w:r w:rsidRPr="009135BC">
        <w:rPr>
          <w:rFonts w:cs="Arial"/>
        </w:rPr>
        <w:t>seriousness;</w:t>
      </w:r>
      <w:proofErr w:type="gramEnd"/>
    </w:p>
    <w:p w14:paraId="18F4F600" w14:textId="77777777" w:rsidR="009135BC" w:rsidRPr="009135BC" w:rsidRDefault="009135BC" w:rsidP="0043489C">
      <w:pPr>
        <w:pStyle w:val="ListBullet"/>
        <w:spacing w:before="120" w:after="0" w:afterAutospacing="0"/>
        <w:rPr>
          <w:rFonts w:cs="Arial"/>
        </w:rPr>
      </w:pPr>
      <w:r w:rsidRPr="009135BC">
        <w:rPr>
          <w:rFonts w:cs="Arial"/>
        </w:rPr>
        <w:t xml:space="preserve">provide the Project Sponsor, Steering Committee/senior management with a documented framework from which risk status can be reported </w:t>
      </w:r>
      <w:proofErr w:type="gramStart"/>
      <w:r w:rsidRPr="009135BC">
        <w:rPr>
          <w:rFonts w:cs="Arial"/>
        </w:rPr>
        <w:t>upon;</w:t>
      </w:r>
      <w:proofErr w:type="gramEnd"/>
    </w:p>
    <w:p w14:paraId="088E0B7C" w14:textId="77777777" w:rsidR="009135BC" w:rsidRPr="009135BC" w:rsidRDefault="009135BC" w:rsidP="0043489C">
      <w:pPr>
        <w:pStyle w:val="ListBullet"/>
        <w:spacing w:before="120" w:after="0" w:afterAutospacing="0"/>
        <w:rPr>
          <w:rFonts w:cs="Arial"/>
        </w:rPr>
      </w:pPr>
      <w:r w:rsidRPr="009135BC">
        <w:rPr>
          <w:rFonts w:cs="Arial"/>
        </w:rPr>
        <w:t xml:space="preserve">ensure the communication of risk management issues to key </w:t>
      </w:r>
      <w:proofErr w:type="gramStart"/>
      <w:r w:rsidRPr="009135BC">
        <w:rPr>
          <w:rFonts w:cs="Arial"/>
        </w:rPr>
        <w:t>stakeholders;</w:t>
      </w:r>
      <w:proofErr w:type="gramEnd"/>
    </w:p>
    <w:p w14:paraId="4C5B5156" w14:textId="77777777" w:rsidR="009135BC" w:rsidRPr="009135BC" w:rsidRDefault="009135BC" w:rsidP="0043489C">
      <w:pPr>
        <w:pStyle w:val="ListBullet"/>
        <w:spacing w:before="120" w:after="0" w:afterAutospacing="0"/>
        <w:rPr>
          <w:rFonts w:cs="Arial"/>
        </w:rPr>
      </w:pPr>
      <w:r w:rsidRPr="009135BC">
        <w:rPr>
          <w:rFonts w:cs="Arial"/>
        </w:rPr>
        <w:t>provide a mechanism for seeking and acting on feedback to encourage the involvement of the key stakeholders; and</w:t>
      </w:r>
    </w:p>
    <w:p w14:paraId="664C4068" w14:textId="77777777" w:rsidR="009135BC" w:rsidRPr="009135BC" w:rsidRDefault="009135BC" w:rsidP="0043489C">
      <w:pPr>
        <w:pStyle w:val="ListBullet"/>
        <w:spacing w:before="120" w:after="0" w:afterAutospacing="0"/>
        <w:rPr>
          <w:rFonts w:cs="Arial"/>
        </w:rPr>
      </w:pPr>
      <w:r w:rsidRPr="009135BC">
        <w:rPr>
          <w:rFonts w:cs="Arial"/>
        </w:rPr>
        <w:t>identify the mitigation actions required for implementation of the plan and associated costings.</w:t>
      </w:r>
    </w:p>
    <w:p w14:paraId="164FD2C4" w14:textId="77777777" w:rsidR="009135BC" w:rsidRPr="004011A2" w:rsidRDefault="009135BC" w:rsidP="004011A2">
      <w:pPr>
        <w:rPr>
          <w:b/>
          <w:color w:val="1A2B5E"/>
        </w:rPr>
      </w:pPr>
      <w:r w:rsidRPr="004011A2">
        <w:rPr>
          <w:b/>
          <w:color w:val="1A2B5E"/>
        </w:rPr>
        <w:t>When would you develop a Risk Management Plan</w:t>
      </w:r>
      <w:r w:rsidR="0032454F" w:rsidRPr="004011A2">
        <w:rPr>
          <w:b/>
          <w:color w:val="1A2B5E"/>
        </w:rPr>
        <w:t>?</w:t>
      </w:r>
    </w:p>
    <w:p w14:paraId="0F555BC8" w14:textId="77777777" w:rsidR="009135BC" w:rsidRPr="009135BC" w:rsidRDefault="009135BC" w:rsidP="009135BC">
      <w:pPr>
        <w:rPr>
          <w:rFonts w:cs="Arial"/>
        </w:rPr>
      </w:pPr>
      <w:r w:rsidRPr="009135BC">
        <w:rPr>
          <w:rFonts w:cs="Arial"/>
        </w:rPr>
        <w:t xml:space="preserve">Initial risks must be identified and graded according to likelihood and seriousness very early in the Project. This initial risk assessment will form part of the </w:t>
      </w:r>
      <w:r w:rsidRPr="009135BC">
        <w:rPr>
          <w:rFonts w:cs="Arial"/>
          <w:i/>
          <w:iCs/>
        </w:rPr>
        <w:t>Project Proposal/Brief</w:t>
      </w:r>
      <w:r w:rsidRPr="009135BC">
        <w:rPr>
          <w:rFonts w:cs="Arial"/>
        </w:rPr>
        <w:t xml:space="preserve"> or </w:t>
      </w:r>
      <w:r w:rsidRPr="009135BC">
        <w:rPr>
          <w:rFonts w:cs="Arial"/>
          <w:i/>
          <w:iCs/>
        </w:rPr>
        <w:t xml:space="preserve">Project Business Case </w:t>
      </w:r>
      <w:r w:rsidRPr="009135BC">
        <w:rPr>
          <w:rFonts w:cs="Arial"/>
        </w:rPr>
        <w:t xml:space="preserve">for the project. Once the project is approved the Risk Management Plan and Risk Register should be fully developed.  In the case of smaller </w:t>
      </w:r>
      <w:proofErr w:type="gramStart"/>
      <w:r w:rsidRPr="009135BC">
        <w:rPr>
          <w:rFonts w:cs="Arial"/>
        </w:rPr>
        <w:t>projects</w:t>
      </w:r>
      <w:proofErr w:type="gramEnd"/>
      <w:r w:rsidRPr="009135BC">
        <w:rPr>
          <w:rFonts w:cs="Arial"/>
        </w:rPr>
        <w:t xml:space="preserve"> the </w:t>
      </w:r>
      <w:r w:rsidRPr="009135BC">
        <w:rPr>
          <w:rFonts w:cs="Arial"/>
          <w:i/>
          <w:iCs/>
        </w:rPr>
        <w:t>Risk Register</w:t>
      </w:r>
      <w:r w:rsidRPr="009135BC">
        <w:rPr>
          <w:rFonts w:cs="Arial"/>
        </w:rPr>
        <w:t xml:space="preserve"> may serve both purposes.  </w:t>
      </w:r>
    </w:p>
    <w:p w14:paraId="58AED26F" w14:textId="77777777" w:rsidR="0043489C" w:rsidRDefault="009135BC" w:rsidP="0043489C">
      <w:pPr>
        <w:keepLines w:val="0"/>
        <w:rPr>
          <w:rFonts w:cs="Arial"/>
        </w:rPr>
      </w:pPr>
      <w:r w:rsidRPr="009135BC">
        <w:rPr>
          <w:rFonts w:cs="Arial"/>
        </w:rPr>
        <w:t xml:space="preserve">For large or complex </w:t>
      </w:r>
      <w:proofErr w:type="gramStart"/>
      <w:r w:rsidRPr="009135BC">
        <w:rPr>
          <w:rFonts w:cs="Arial"/>
        </w:rPr>
        <w:t>projects</w:t>
      </w:r>
      <w:proofErr w:type="gramEnd"/>
      <w:r w:rsidRPr="009135BC">
        <w:rPr>
          <w:rFonts w:cs="Arial"/>
        </w:rPr>
        <w:t xml:space="preserve"> it can be beneficial to use an outside facilitator to conduct a number of meetings or brainstorming sessions involving (as a minimum) the Project Manager, Project Team members, Steering Committee members and external key stakeholders. Preparation may include an environmental scan, seeking views of key stakeholders etc.</w:t>
      </w:r>
    </w:p>
    <w:p w14:paraId="45CBD0CE" w14:textId="77777777" w:rsidR="009135BC" w:rsidRPr="009135BC" w:rsidRDefault="009135BC" w:rsidP="0043489C">
      <w:pPr>
        <w:keepLines w:val="0"/>
        <w:rPr>
          <w:rFonts w:cs="Arial"/>
        </w:rPr>
      </w:pPr>
      <w:r w:rsidRPr="009135BC">
        <w:rPr>
          <w:rFonts w:cs="Arial"/>
        </w:rPr>
        <w:t xml:space="preserve">A </w:t>
      </w:r>
      <w:r w:rsidRPr="009135BC">
        <w:rPr>
          <w:rFonts w:cs="Arial"/>
          <w:i/>
          <w:iCs/>
        </w:rPr>
        <w:t>Risk Management Plan</w:t>
      </w:r>
      <w:r w:rsidRPr="009135BC">
        <w:rPr>
          <w:rFonts w:cs="Arial"/>
        </w:rPr>
        <w:t xml:space="preserve"> is developed in an iterative manner as the project progresses and as clarity in relation to potential risks emerges. Although the Project Sponsor and Steering Committee has ultimate responsibility for ensuring </w:t>
      </w:r>
      <w:r w:rsidRPr="009135BC">
        <w:rPr>
          <w:rFonts w:cs="Arial"/>
        </w:rPr>
        <w:lastRenderedPageBreak/>
        <w:t xml:space="preserve">appropriate risk management processes are applied, the Project Manager may develop the first release with their </w:t>
      </w:r>
      <w:proofErr w:type="gramStart"/>
      <w:r w:rsidRPr="009135BC">
        <w:rPr>
          <w:rFonts w:cs="Arial"/>
        </w:rPr>
        <w:t>co-operation, and</w:t>
      </w:r>
      <w:proofErr w:type="gramEnd"/>
      <w:r w:rsidRPr="009135BC">
        <w:rPr>
          <w:rFonts w:cs="Arial"/>
        </w:rPr>
        <w:t xml:space="preserve"> will most likely maintain its currency.  </w:t>
      </w:r>
    </w:p>
    <w:p w14:paraId="37163891" w14:textId="77777777" w:rsidR="009135BC" w:rsidRPr="004011A2" w:rsidRDefault="009135BC" w:rsidP="004011A2">
      <w:pPr>
        <w:rPr>
          <w:b/>
          <w:color w:val="1A2B5E"/>
        </w:rPr>
      </w:pPr>
      <w:r w:rsidRPr="004011A2">
        <w:rPr>
          <w:b/>
          <w:color w:val="1A2B5E"/>
        </w:rPr>
        <w:t>What you need before you start:</w:t>
      </w:r>
    </w:p>
    <w:p w14:paraId="6A84E253" w14:textId="77777777" w:rsidR="009135BC" w:rsidRPr="009135BC" w:rsidRDefault="009135BC" w:rsidP="0043489C">
      <w:pPr>
        <w:pStyle w:val="ListBullet"/>
        <w:spacing w:before="120" w:after="0" w:afterAutospacing="0"/>
        <w:rPr>
          <w:rFonts w:cs="Arial"/>
        </w:rPr>
      </w:pPr>
      <w:r w:rsidRPr="009135BC">
        <w:rPr>
          <w:rFonts w:cs="Arial"/>
        </w:rPr>
        <w:t>Knowledge and understanding of the project and the environment in which it operates.</w:t>
      </w:r>
    </w:p>
    <w:p w14:paraId="06EB6738" w14:textId="77777777" w:rsidR="009135BC" w:rsidRPr="009135BC" w:rsidRDefault="009135BC" w:rsidP="0043489C">
      <w:pPr>
        <w:pStyle w:val="ListBullet"/>
        <w:spacing w:before="120" w:after="0" w:afterAutospacing="0"/>
        <w:rPr>
          <w:rFonts w:cs="Arial"/>
        </w:rPr>
      </w:pPr>
      <w:r w:rsidRPr="009135BC">
        <w:rPr>
          <w:rFonts w:cs="Arial"/>
        </w:rPr>
        <w:t>Knowledge and understanding of the Key Stakeholders.</w:t>
      </w:r>
    </w:p>
    <w:p w14:paraId="0FE37363" w14:textId="77777777" w:rsidR="009135BC" w:rsidRPr="009135BC" w:rsidRDefault="009135BC" w:rsidP="0043489C">
      <w:pPr>
        <w:pStyle w:val="ListBullet"/>
        <w:spacing w:before="120" w:after="0" w:afterAutospacing="0"/>
        <w:rPr>
          <w:rFonts w:cs="Arial"/>
        </w:rPr>
      </w:pPr>
      <w:r w:rsidRPr="009135BC">
        <w:rPr>
          <w:rFonts w:cs="Arial"/>
        </w:rPr>
        <w:t>Knowledge and understanding of appropriate types of risk management activities, or where to obtain them.</w:t>
      </w:r>
    </w:p>
    <w:p w14:paraId="23CE5E9B" w14:textId="77777777" w:rsidR="009135BC" w:rsidRPr="00DD1204" w:rsidRDefault="009135BC" w:rsidP="0043489C">
      <w:pPr>
        <w:pStyle w:val="ListBullet"/>
        <w:spacing w:before="120" w:after="0" w:afterAutospacing="0"/>
        <w:rPr>
          <w:rFonts w:cs="Arial"/>
        </w:rPr>
      </w:pPr>
      <w:r w:rsidRPr="00DD1204">
        <w:rPr>
          <w:rFonts w:cs="Arial"/>
        </w:rPr>
        <w:t xml:space="preserve">Any of the following documents – </w:t>
      </w:r>
      <w:r w:rsidRPr="00DD1204">
        <w:rPr>
          <w:rFonts w:cs="Arial"/>
          <w:i/>
          <w:iCs/>
        </w:rPr>
        <w:t>Project Proposal/Brief, Project Business Case</w:t>
      </w:r>
      <w:r w:rsidRPr="00DD1204">
        <w:rPr>
          <w:rFonts w:cs="Arial"/>
        </w:rPr>
        <w:t xml:space="preserve">, or </w:t>
      </w:r>
      <w:r w:rsidRPr="00DD1204">
        <w:rPr>
          <w:rFonts w:cs="Arial"/>
          <w:i/>
          <w:iCs/>
        </w:rPr>
        <w:t>Project Business Plan</w:t>
      </w:r>
      <w:r w:rsidRPr="00DD1204">
        <w:rPr>
          <w:rFonts w:cs="Arial"/>
        </w:rPr>
        <w:t>.</w:t>
      </w:r>
    </w:p>
    <w:p w14:paraId="3F101848" w14:textId="77777777" w:rsidR="009135BC" w:rsidRPr="004011A2" w:rsidRDefault="009135BC" w:rsidP="004011A2">
      <w:pPr>
        <w:rPr>
          <w:b/>
          <w:color w:val="1A2B5E"/>
        </w:rPr>
      </w:pPr>
      <w:r w:rsidRPr="004011A2">
        <w:rPr>
          <w:b/>
          <w:color w:val="1A2B5E"/>
        </w:rPr>
        <w:t>What you will have when you are finished:</w:t>
      </w:r>
    </w:p>
    <w:p w14:paraId="67804FEE" w14:textId="77777777" w:rsidR="0043489C" w:rsidRDefault="009135BC" w:rsidP="0043489C">
      <w:pPr>
        <w:jc w:val="both"/>
        <w:rPr>
          <w:rFonts w:cs="Arial"/>
        </w:rPr>
      </w:pPr>
      <w:r w:rsidRPr="009135BC">
        <w:rPr>
          <w:rFonts w:cs="Arial"/>
        </w:rPr>
        <w:t xml:space="preserve">A </w:t>
      </w:r>
      <w:r w:rsidRPr="009135BC">
        <w:rPr>
          <w:rFonts w:cs="Arial"/>
          <w:i/>
          <w:iCs/>
        </w:rPr>
        <w:t>Risk Management Plan</w:t>
      </w:r>
      <w:r w:rsidRPr="009135BC">
        <w:rPr>
          <w:rFonts w:cs="Arial"/>
        </w:rPr>
        <w:t xml:space="preserve"> that is ready for acceptance by the Steering Committee</w:t>
      </w:r>
      <w:r w:rsidR="00DD1204">
        <w:rPr>
          <w:rFonts w:cs="Arial"/>
        </w:rPr>
        <w:t>,</w:t>
      </w:r>
      <w:r w:rsidRPr="009135BC">
        <w:rPr>
          <w:rFonts w:cs="Arial"/>
        </w:rPr>
        <w:t xml:space="preserve"> Project Sponsor</w:t>
      </w:r>
      <w:r w:rsidR="00DD1204">
        <w:rPr>
          <w:rFonts w:cs="Arial"/>
        </w:rPr>
        <w:t xml:space="preserve"> or Management Team</w:t>
      </w:r>
      <w:r w:rsidRPr="009135BC">
        <w:rPr>
          <w:rFonts w:cs="Arial"/>
        </w:rPr>
        <w:t>. As the project progresses, this document will need to be updated, revised, re-endorsed and re-released.</w:t>
      </w:r>
    </w:p>
    <w:p w14:paraId="40874C21" w14:textId="77777777" w:rsidR="00905C64" w:rsidRPr="004011A2" w:rsidRDefault="00905C64" w:rsidP="004011A2">
      <w:pPr>
        <w:rPr>
          <w:b/>
          <w:color w:val="1A2B5E"/>
        </w:rPr>
      </w:pPr>
      <w:r w:rsidRPr="004011A2">
        <w:rPr>
          <w:b/>
          <w:color w:val="1A2B5E"/>
        </w:rPr>
        <w:t>Integration Process</w:t>
      </w:r>
    </w:p>
    <w:p w14:paraId="218072B2" w14:textId="77777777" w:rsidR="00905C64" w:rsidRPr="009135BC" w:rsidRDefault="00905C64" w:rsidP="00905C64">
      <w:pPr>
        <w:jc w:val="both"/>
        <w:rPr>
          <w:rFonts w:cs="Arial"/>
        </w:rPr>
      </w:pPr>
      <w:r w:rsidRPr="009135BC">
        <w:rPr>
          <w:rFonts w:cs="Arial"/>
        </w:rPr>
        <w:t>As risk management is an ongoing process over the life of a project, any risk analysis must be considered a ‘</w:t>
      </w:r>
      <w:proofErr w:type="gramStart"/>
      <w:r w:rsidRPr="009135BC">
        <w:rPr>
          <w:rFonts w:cs="Arial"/>
        </w:rPr>
        <w:t>snap shot</w:t>
      </w:r>
      <w:proofErr w:type="gramEnd"/>
      <w:r w:rsidRPr="009135BC">
        <w:rPr>
          <w:rFonts w:cs="Arial"/>
        </w:rPr>
        <w:t xml:space="preserve">’ of relevant risks at one point in time.  In this context, document (version) control is essential </w:t>
      </w:r>
      <w:proofErr w:type="gramStart"/>
      <w:r w:rsidRPr="009135BC">
        <w:rPr>
          <w:rFonts w:cs="Arial"/>
        </w:rPr>
        <w:t>in order to</w:t>
      </w:r>
      <w:proofErr w:type="gramEnd"/>
      <w:r w:rsidRPr="009135BC">
        <w:rPr>
          <w:rFonts w:cs="Arial"/>
        </w:rPr>
        <w:t xml:space="preserve"> ensure both the Risk Management Plan and the Risk Register are uniquely identifiable and changes through their development and subsequent revision(s) reflect progress in the management of the identified risks and changes are able to be tracked</w:t>
      </w:r>
    </w:p>
    <w:p w14:paraId="57BCCEEF" w14:textId="15F91399" w:rsidR="0043489C" w:rsidRPr="004011A2" w:rsidRDefault="0043489C" w:rsidP="004011A2">
      <w:pPr>
        <w:rPr>
          <w:b/>
          <w:color w:val="1A2B5E"/>
        </w:rPr>
      </w:pPr>
      <w:r w:rsidRPr="004011A2">
        <w:rPr>
          <w:b/>
          <w:color w:val="1A2B5E"/>
        </w:rPr>
        <w:t>How to use this template</w:t>
      </w:r>
      <w:r w:rsidR="004011A2">
        <w:rPr>
          <w:b/>
          <w:color w:val="1A2B5E"/>
        </w:rPr>
        <w:t>:</w:t>
      </w:r>
    </w:p>
    <w:p w14:paraId="015B907A" w14:textId="77777777" w:rsidR="0043489C" w:rsidRPr="00C41DFE" w:rsidRDefault="0043489C" w:rsidP="0043489C">
      <w:pPr>
        <w:rPr>
          <w:rFonts w:cs="Arial"/>
        </w:rPr>
      </w:pPr>
      <w:r w:rsidRPr="00C41DFE">
        <w:rPr>
          <w:rFonts w:cs="Arial"/>
        </w:rPr>
        <w:t xml:space="preserve">The template contains sections which are either optional or can be developed at </w:t>
      </w:r>
      <w:proofErr w:type="gramStart"/>
      <w:r w:rsidRPr="00C41DFE">
        <w:rPr>
          <w:rFonts w:cs="Arial"/>
        </w:rPr>
        <w:t>a number of</w:t>
      </w:r>
      <w:proofErr w:type="gramEnd"/>
      <w:r w:rsidRPr="00C41DFE">
        <w:rPr>
          <w:rFonts w:cs="Arial"/>
        </w:rPr>
        <w:t xml:space="preserve"> levels of detail depending upon individual need.</w:t>
      </w:r>
    </w:p>
    <w:p w14:paraId="30C25025" w14:textId="77777777" w:rsidR="0043489C" w:rsidRPr="00C41DFE" w:rsidRDefault="0043489C" w:rsidP="0043489C">
      <w:pPr>
        <w:rPr>
          <w:rFonts w:cs="Arial"/>
        </w:rPr>
      </w:pPr>
      <w:r w:rsidRPr="00C41DFE">
        <w:rPr>
          <w:rFonts w:cs="Arial"/>
        </w:rPr>
        <w:t>All documents developed based on this template should include an appropriate acknowledgement.</w:t>
      </w:r>
    </w:p>
    <w:p w14:paraId="29895B48" w14:textId="77777777" w:rsidR="0043489C" w:rsidRPr="00C41DFE" w:rsidRDefault="0043489C" w:rsidP="0043489C">
      <w:pPr>
        <w:spacing w:before="0" w:beforeAutospacing="0" w:after="120" w:afterAutospacing="0"/>
        <w:rPr>
          <w:rFonts w:cs="Arial"/>
        </w:rPr>
      </w:pPr>
      <w:proofErr w:type="gramStart"/>
      <w:r w:rsidRPr="00C41DFE">
        <w:rPr>
          <w:rFonts w:cs="Arial"/>
        </w:rPr>
        <w:t>A number of</w:t>
      </w:r>
      <w:proofErr w:type="gramEnd"/>
      <w:r w:rsidRPr="00C41DFE">
        <w:rPr>
          <w:rFonts w:cs="Arial"/>
        </w:rPr>
        <w:t xml:space="preserve"> </w:t>
      </w:r>
      <w:r w:rsidRPr="00354A95">
        <w:rPr>
          <w:rFonts w:cs="Arial"/>
          <w:b/>
        </w:rPr>
        <w:t>different text styles</w:t>
      </w:r>
      <w:r w:rsidRPr="00C41DFE">
        <w:rPr>
          <w:rFonts w:cs="Arial"/>
        </w:rPr>
        <w:t xml:space="preserve"> have been used within the template, as follows:</w:t>
      </w:r>
    </w:p>
    <w:p w14:paraId="157FB535" w14:textId="77777777" w:rsidR="0043489C" w:rsidRPr="00C41DFE" w:rsidRDefault="0043489C" w:rsidP="0043489C">
      <w:pPr>
        <w:pStyle w:val="ListBullet"/>
        <w:keepLines w:val="0"/>
        <w:numPr>
          <w:ilvl w:val="0"/>
          <w:numId w:val="26"/>
        </w:numPr>
        <w:tabs>
          <w:tab w:val="left" w:pos="426"/>
        </w:tabs>
        <w:spacing w:before="0" w:after="120" w:afterAutospacing="0"/>
        <w:ind w:left="426"/>
        <w:rPr>
          <w:rFonts w:cs="Arial"/>
        </w:rPr>
      </w:pPr>
      <w:r w:rsidRPr="00C41DFE">
        <w:rPr>
          <w:rFonts w:cs="Arial"/>
        </w:rPr>
        <w:t>Text in normal font is intended as examples.</w:t>
      </w:r>
    </w:p>
    <w:p w14:paraId="5F577E7E" w14:textId="77777777" w:rsidR="009135BC" w:rsidRPr="00DD1204" w:rsidRDefault="0043489C" w:rsidP="0043489C">
      <w:pPr>
        <w:pStyle w:val="ListBullet"/>
        <w:keepLines w:val="0"/>
        <w:numPr>
          <w:ilvl w:val="0"/>
          <w:numId w:val="26"/>
        </w:numPr>
        <w:tabs>
          <w:tab w:val="left" w:pos="426"/>
        </w:tabs>
        <w:spacing w:before="120" w:after="120" w:afterAutospacing="0"/>
        <w:ind w:left="426"/>
        <w:rPr>
          <w:rFonts w:cs="Arial"/>
        </w:rPr>
      </w:pPr>
      <w:r w:rsidRPr="00DD1204">
        <w:rPr>
          <w:rFonts w:cs="Arial"/>
        </w:rPr>
        <w:t>Text enclosed in &lt;angle brackets&gt; is intended to be replaced by whatever it is describing.</w:t>
      </w:r>
      <w:r w:rsidR="00DD1204">
        <w:t xml:space="preserve"> </w:t>
      </w:r>
    </w:p>
    <w:p w14:paraId="3A9C8DDD" w14:textId="77777777" w:rsidR="009135BC" w:rsidRPr="00DD1204" w:rsidRDefault="00DD1204" w:rsidP="00DD1204">
      <w:pPr>
        <w:pStyle w:val="ListBullet"/>
        <w:keepLines w:val="0"/>
        <w:numPr>
          <w:ilvl w:val="0"/>
          <w:numId w:val="0"/>
        </w:numPr>
        <w:tabs>
          <w:tab w:val="left" w:pos="426"/>
        </w:tabs>
        <w:spacing w:before="120" w:after="120" w:afterAutospacing="0"/>
        <w:jc w:val="both"/>
        <w:rPr>
          <w:rFonts w:cs="Arial"/>
        </w:rPr>
      </w:pPr>
      <w:r w:rsidRPr="00DD1204">
        <w:rPr>
          <w:rFonts w:cs="Arial"/>
        </w:rPr>
        <w:br w:type="page"/>
      </w:r>
    </w:p>
    <w:p w14:paraId="22FB309A" w14:textId="77777777" w:rsidR="009D61AE" w:rsidRDefault="009D61AE" w:rsidP="00DD1204">
      <w:pPr>
        <w:pStyle w:val="MainHeading"/>
        <w:ind w:left="361" w:firstLine="0"/>
        <w:sectPr w:rsidR="009D61AE" w:rsidSect="009D61AE">
          <w:footerReference w:type="first" r:id="rId11"/>
          <w:type w:val="continuous"/>
          <w:pgSz w:w="11907" w:h="16840" w:code="9"/>
          <w:pgMar w:top="1440" w:right="1440" w:bottom="1440" w:left="1440" w:header="709" w:footer="709" w:gutter="0"/>
          <w:pgNumType w:start="1"/>
          <w:cols w:num="2" w:space="708"/>
          <w:titlePg/>
          <w:docGrid w:linePitch="360"/>
        </w:sectPr>
      </w:pPr>
    </w:p>
    <w:p w14:paraId="154ECD27" w14:textId="77777777" w:rsidR="004011A2" w:rsidRDefault="004011A2" w:rsidP="009D61AE">
      <w:pPr>
        <w:pStyle w:val="DocumentName"/>
        <w:rPr>
          <w:color w:val="1A2B5E"/>
        </w:rPr>
      </w:pPr>
    </w:p>
    <w:p w14:paraId="19844B34" w14:textId="0F71A189" w:rsidR="009135BC" w:rsidRPr="001E2A02" w:rsidRDefault="009135BC" w:rsidP="009D61AE">
      <w:pPr>
        <w:pStyle w:val="DocumentName"/>
        <w:rPr>
          <w:color w:val="1A2B5E"/>
        </w:rPr>
      </w:pPr>
      <w:r w:rsidRPr="001E2A02">
        <w:rPr>
          <w:color w:val="1A2B5E"/>
        </w:rPr>
        <w:t>&lt;Project Title&gt;</w:t>
      </w:r>
    </w:p>
    <w:p w14:paraId="0345D9C5" w14:textId="77777777" w:rsidR="009135BC" w:rsidRPr="001E2A02" w:rsidRDefault="009135BC" w:rsidP="009D61AE">
      <w:pPr>
        <w:pStyle w:val="DocumentSubtitle"/>
        <w:rPr>
          <w:color w:val="1A2B5E"/>
        </w:rPr>
      </w:pPr>
      <w:r w:rsidRPr="001E2A02">
        <w:rPr>
          <w:color w:val="1A2B5E"/>
        </w:rPr>
        <w:t>Risk Management Plan</w:t>
      </w:r>
    </w:p>
    <w:p w14:paraId="29BFFFCF" w14:textId="77777777" w:rsidR="009135BC" w:rsidRPr="009D61AE" w:rsidRDefault="009135BC">
      <w:pPr>
        <w:pStyle w:val="TableText"/>
        <w:rPr>
          <w:rStyle w:val="InstructionText"/>
        </w:rPr>
      </w:pPr>
    </w:p>
    <w:p w14:paraId="45C5663E" w14:textId="77777777" w:rsidR="009135BC" w:rsidRPr="009135BC" w:rsidRDefault="009135BC">
      <w:pPr>
        <w:spacing w:before="0"/>
        <w:jc w:val="both"/>
        <w:rPr>
          <w:rFonts w:cs="Arial"/>
        </w:rPr>
      </w:pPr>
    </w:p>
    <w:p w14:paraId="40F0324A" w14:textId="77777777" w:rsidR="009135BC" w:rsidRPr="009135BC" w:rsidRDefault="009135BC">
      <w:pPr>
        <w:tabs>
          <w:tab w:val="center" w:pos="4153"/>
        </w:tabs>
        <w:rPr>
          <w:rFonts w:cs="Arial"/>
        </w:rPr>
        <w:sectPr w:rsidR="009135BC" w:rsidRPr="009135BC" w:rsidSect="009D61AE">
          <w:type w:val="continuous"/>
          <w:pgSz w:w="11907" w:h="16840" w:code="9"/>
          <w:pgMar w:top="1440" w:right="1440" w:bottom="1440" w:left="1440" w:header="709" w:footer="709" w:gutter="0"/>
          <w:pgNumType w:start="1"/>
          <w:cols w:space="708"/>
          <w:titlePg/>
          <w:docGrid w:linePitch="360"/>
        </w:sectPr>
      </w:pPr>
    </w:p>
    <w:p w14:paraId="59C60B96" w14:textId="77777777" w:rsidR="009135BC" w:rsidRPr="002B2863" w:rsidRDefault="009135BC">
      <w:pPr>
        <w:pStyle w:val="TOAHeading"/>
        <w:rPr>
          <w:color w:val="1A2B5E"/>
        </w:rPr>
      </w:pPr>
      <w:r w:rsidRPr="002B2863">
        <w:rPr>
          <w:color w:val="1A2B5E"/>
        </w:rPr>
        <w:lastRenderedPageBreak/>
        <w:t>Table of Contents</w:t>
      </w:r>
    </w:p>
    <w:p w14:paraId="1DB75701" w14:textId="77777777" w:rsidR="009135BC" w:rsidRPr="009135BC" w:rsidRDefault="009135BC">
      <w:pPr>
        <w:rPr>
          <w:rFonts w:cs="Arial"/>
        </w:rPr>
      </w:pPr>
    </w:p>
    <w:p w14:paraId="1D918F37" w14:textId="77777777" w:rsidR="009135BC" w:rsidRPr="009135BC" w:rsidRDefault="009135BC">
      <w:pPr>
        <w:pStyle w:val="TOC1"/>
        <w:rPr>
          <w:rFonts w:cs="Arial"/>
          <w:b w:val="0"/>
          <w:bCs/>
          <w:sz w:val="24"/>
          <w:szCs w:val="24"/>
        </w:rPr>
      </w:pPr>
      <w:r w:rsidRPr="009135BC">
        <w:rPr>
          <w:rFonts w:cs="Arial"/>
        </w:rPr>
        <w:fldChar w:fldCharType="begin"/>
      </w:r>
      <w:r w:rsidRPr="009135BC">
        <w:rPr>
          <w:rFonts w:cs="Arial"/>
        </w:rPr>
        <w:instrText xml:space="preserve"> TOC \o "1-3" \h \z </w:instrText>
      </w:r>
      <w:r w:rsidRPr="009135BC">
        <w:rPr>
          <w:rFonts w:cs="Arial"/>
        </w:rPr>
        <w:fldChar w:fldCharType="separate"/>
      </w:r>
      <w:hyperlink w:anchor="_Toc176060723" w:history="1">
        <w:r w:rsidRPr="009135BC">
          <w:rPr>
            <w:rStyle w:val="Hyperlink"/>
            <w:rFonts w:cs="Arial"/>
          </w:rPr>
          <w:t>1</w:t>
        </w:r>
        <w:r w:rsidRPr="009135BC">
          <w:rPr>
            <w:rFonts w:cs="Arial"/>
            <w:b w:val="0"/>
            <w:bCs/>
            <w:sz w:val="24"/>
            <w:szCs w:val="24"/>
          </w:rPr>
          <w:tab/>
        </w:r>
        <w:r w:rsidRPr="009135BC">
          <w:rPr>
            <w:rStyle w:val="Hyperlink"/>
            <w:rFonts w:cs="Arial"/>
          </w:rPr>
          <w:t>Executive Summary</w:t>
        </w:r>
        <w:r w:rsidRPr="009135BC">
          <w:rPr>
            <w:rFonts w:cs="Arial"/>
            <w:webHidden/>
          </w:rPr>
          <w:tab/>
        </w:r>
        <w:r w:rsidRPr="009135BC">
          <w:rPr>
            <w:rFonts w:cs="Arial"/>
            <w:webHidden/>
          </w:rPr>
          <w:fldChar w:fldCharType="begin"/>
        </w:r>
        <w:r w:rsidRPr="009135BC">
          <w:rPr>
            <w:rFonts w:cs="Arial"/>
            <w:webHidden/>
          </w:rPr>
          <w:instrText xml:space="preserve"> PAGEREF _Toc176060723 \h </w:instrText>
        </w:r>
        <w:r w:rsidRPr="009135BC">
          <w:rPr>
            <w:rFonts w:cs="Arial"/>
            <w:webHidden/>
          </w:rPr>
        </w:r>
        <w:r w:rsidRPr="009135BC">
          <w:rPr>
            <w:rFonts w:cs="Arial"/>
            <w:webHidden/>
          </w:rPr>
          <w:fldChar w:fldCharType="separate"/>
        </w:r>
        <w:r w:rsidR="003A4971">
          <w:rPr>
            <w:rFonts w:cs="Arial"/>
            <w:webHidden/>
          </w:rPr>
          <w:t>3</w:t>
        </w:r>
        <w:r w:rsidRPr="009135BC">
          <w:rPr>
            <w:rFonts w:cs="Arial"/>
            <w:webHidden/>
          </w:rPr>
          <w:fldChar w:fldCharType="end"/>
        </w:r>
      </w:hyperlink>
    </w:p>
    <w:p w14:paraId="74300040" w14:textId="77777777" w:rsidR="009135BC" w:rsidRPr="009135BC" w:rsidRDefault="006D70E3">
      <w:pPr>
        <w:pStyle w:val="TOC1"/>
        <w:rPr>
          <w:rFonts w:cs="Arial"/>
          <w:b w:val="0"/>
          <w:bCs/>
          <w:sz w:val="24"/>
          <w:szCs w:val="24"/>
        </w:rPr>
      </w:pPr>
      <w:hyperlink w:anchor="_Toc176060724" w:history="1">
        <w:r w:rsidR="009135BC" w:rsidRPr="009135BC">
          <w:rPr>
            <w:rStyle w:val="Hyperlink"/>
            <w:rFonts w:cs="Arial"/>
          </w:rPr>
          <w:t>2</w:t>
        </w:r>
        <w:r w:rsidR="009135BC" w:rsidRPr="009135BC">
          <w:rPr>
            <w:rFonts w:cs="Arial"/>
            <w:b w:val="0"/>
            <w:bCs/>
            <w:sz w:val="24"/>
            <w:szCs w:val="24"/>
          </w:rPr>
          <w:tab/>
        </w:r>
        <w:r w:rsidR="009135BC" w:rsidRPr="009135BC">
          <w:rPr>
            <w:rStyle w:val="Hyperlink"/>
            <w:rFonts w:cs="Arial"/>
          </w:rPr>
          <w:t>Introduction</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_Toc176060724 \h </w:instrText>
        </w:r>
        <w:r w:rsidR="009135BC" w:rsidRPr="009135BC">
          <w:rPr>
            <w:rFonts w:cs="Arial"/>
            <w:webHidden/>
          </w:rPr>
        </w:r>
        <w:r w:rsidR="009135BC" w:rsidRPr="009135BC">
          <w:rPr>
            <w:rFonts w:cs="Arial"/>
            <w:webHidden/>
          </w:rPr>
          <w:fldChar w:fldCharType="separate"/>
        </w:r>
        <w:r w:rsidR="003A4971">
          <w:rPr>
            <w:rFonts w:cs="Arial"/>
            <w:webHidden/>
          </w:rPr>
          <w:t>3</w:t>
        </w:r>
        <w:r w:rsidR="009135BC" w:rsidRPr="009135BC">
          <w:rPr>
            <w:rFonts w:cs="Arial"/>
            <w:webHidden/>
          </w:rPr>
          <w:fldChar w:fldCharType="end"/>
        </w:r>
      </w:hyperlink>
    </w:p>
    <w:p w14:paraId="70869E31" w14:textId="77777777" w:rsidR="009135BC" w:rsidRPr="009135BC" w:rsidRDefault="006D70E3">
      <w:pPr>
        <w:pStyle w:val="TOC1"/>
        <w:rPr>
          <w:rFonts w:cs="Arial"/>
          <w:b w:val="0"/>
          <w:bCs/>
          <w:sz w:val="24"/>
          <w:szCs w:val="24"/>
        </w:rPr>
      </w:pPr>
      <w:hyperlink w:anchor="_Toc176060725" w:history="1">
        <w:r w:rsidR="009135BC" w:rsidRPr="009135BC">
          <w:rPr>
            <w:rStyle w:val="Hyperlink"/>
            <w:rFonts w:cs="Arial"/>
          </w:rPr>
          <w:t>3</w:t>
        </w:r>
        <w:r w:rsidR="009135BC" w:rsidRPr="009135BC">
          <w:rPr>
            <w:rFonts w:cs="Arial"/>
            <w:b w:val="0"/>
            <w:bCs/>
            <w:sz w:val="24"/>
            <w:szCs w:val="24"/>
          </w:rPr>
          <w:tab/>
        </w:r>
        <w:r w:rsidR="009135BC" w:rsidRPr="009135BC">
          <w:rPr>
            <w:rStyle w:val="Hyperlink"/>
            <w:rFonts w:cs="Arial"/>
          </w:rPr>
          <w:t>Risk Assessment</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_Toc176060725 \h </w:instrText>
        </w:r>
        <w:r w:rsidR="009135BC" w:rsidRPr="009135BC">
          <w:rPr>
            <w:rFonts w:cs="Arial"/>
            <w:webHidden/>
          </w:rPr>
        </w:r>
        <w:r w:rsidR="009135BC" w:rsidRPr="009135BC">
          <w:rPr>
            <w:rFonts w:cs="Arial"/>
            <w:webHidden/>
          </w:rPr>
          <w:fldChar w:fldCharType="separate"/>
        </w:r>
        <w:r w:rsidR="003A4971">
          <w:rPr>
            <w:rFonts w:cs="Arial"/>
            <w:webHidden/>
          </w:rPr>
          <w:t>4</w:t>
        </w:r>
        <w:r w:rsidR="009135BC" w:rsidRPr="009135BC">
          <w:rPr>
            <w:rFonts w:cs="Arial"/>
            <w:webHidden/>
          </w:rPr>
          <w:fldChar w:fldCharType="end"/>
        </w:r>
      </w:hyperlink>
    </w:p>
    <w:p w14:paraId="776FC33F" w14:textId="77777777" w:rsidR="009135BC" w:rsidRPr="009135BC" w:rsidRDefault="006D70E3">
      <w:pPr>
        <w:pStyle w:val="TOC2"/>
        <w:rPr>
          <w:rFonts w:cs="Arial"/>
          <w:sz w:val="24"/>
          <w:szCs w:val="24"/>
        </w:rPr>
      </w:pPr>
      <w:hyperlink w:anchor="_Toc176060726" w:history="1">
        <w:r w:rsidR="009135BC" w:rsidRPr="009135BC">
          <w:rPr>
            <w:rStyle w:val="Hyperlink"/>
            <w:rFonts w:cs="Arial"/>
          </w:rPr>
          <w:t>3.1</w:t>
        </w:r>
        <w:r w:rsidR="009135BC" w:rsidRPr="009135BC">
          <w:rPr>
            <w:rFonts w:cs="Arial"/>
            <w:sz w:val="24"/>
            <w:szCs w:val="24"/>
          </w:rPr>
          <w:tab/>
        </w:r>
        <w:r w:rsidR="009135BC" w:rsidRPr="009135BC">
          <w:rPr>
            <w:rStyle w:val="Hyperlink"/>
            <w:rFonts w:cs="Arial"/>
          </w:rPr>
          <w:t>Identification</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_Toc176060726 \h </w:instrText>
        </w:r>
        <w:r w:rsidR="009135BC" w:rsidRPr="009135BC">
          <w:rPr>
            <w:rFonts w:cs="Arial"/>
            <w:webHidden/>
          </w:rPr>
        </w:r>
        <w:r w:rsidR="009135BC" w:rsidRPr="009135BC">
          <w:rPr>
            <w:rFonts w:cs="Arial"/>
            <w:webHidden/>
          </w:rPr>
          <w:fldChar w:fldCharType="separate"/>
        </w:r>
        <w:r w:rsidR="003A4971">
          <w:rPr>
            <w:rFonts w:cs="Arial"/>
            <w:webHidden/>
          </w:rPr>
          <w:t>4</w:t>
        </w:r>
        <w:r w:rsidR="009135BC" w:rsidRPr="009135BC">
          <w:rPr>
            <w:rFonts w:cs="Arial"/>
            <w:webHidden/>
          </w:rPr>
          <w:fldChar w:fldCharType="end"/>
        </w:r>
      </w:hyperlink>
    </w:p>
    <w:p w14:paraId="15A2350F" w14:textId="77777777" w:rsidR="009135BC" w:rsidRPr="009135BC" w:rsidRDefault="006D70E3">
      <w:pPr>
        <w:pStyle w:val="TOC2"/>
        <w:rPr>
          <w:rFonts w:cs="Arial"/>
          <w:sz w:val="24"/>
          <w:szCs w:val="24"/>
        </w:rPr>
      </w:pPr>
      <w:hyperlink w:anchor="_Toc176060727" w:history="1">
        <w:r w:rsidR="009135BC" w:rsidRPr="009135BC">
          <w:rPr>
            <w:rStyle w:val="Hyperlink"/>
            <w:rFonts w:cs="Arial"/>
          </w:rPr>
          <w:t>3.2</w:t>
        </w:r>
        <w:r w:rsidR="009135BC" w:rsidRPr="009135BC">
          <w:rPr>
            <w:rFonts w:cs="Arial"/>
            <w:sz w:val="24"/>
            <w:szCs w:val="24"/>
          </w:rPr>
          <w:tab/>
        </w:r>
        <w:r w:rsidR="009135BC" w:rsidRPr="009135BC">
          <w:rPr>
            <w:rStyle w:val="Hyperlink"/>
            <w:rFonts w:cs="Arial"/>
          </w:rPr>
          <w:t>Analysis and Evaluation</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_Toc176060727 \h </w:instrText>
        </w:r>
        <w:r w:rsidR="009135BC" w:rsidRPr="009135BC">
          <w:rPr>
            <w:rFonts w:cs="Arial"/>
            <w:webHidden/>
          </w:rPr>
        </w:r>
        <w:r w:rsidR="009135BC" w:rsidRPr="009135BC">
          <w:rPr>
            <w:rFonts w:cs="Arial"/>
            <w:webHidden/>
          </w:rPr>
          <w:fldChar w:fldCharType="separate"/>
        </w:r>
        <w:r w:rsidR="003A4971">
          <w:rPr>
            <w:rFonts w:cs="Arial"/>
            <w:webHidden/>
          </w:rPr>
          <w:t>5</w:t>
        </w:r>
        <w:r w:rsidR="009135BC" w:rsidRPr="009135BC">
          <w:rPr>
            <w:rFonts w:cs="Arial"/>
            <w:webHidden/>
          </w:rPr>
          <w:fldChar w:fldCharType="end"/>
        </w:r>
      </w:hyperlink>
    </w:p>
    <w:p w14:paraId="0ADA4CF4" w14:textId="77777777" w:rsidR="009135BC" w:rsidRPr="009135BC" w:rsidRDefault="006D70E3">
      <w:pPr>
        <w:pStyle w:val="TOC1"/>
        <w:rPr>
          <w:rFonts w:cs="Arial"/>
          <w:b w:val="0"/>
          <w:bCs/>
          <w:sz w:val="24"/>
          <w:szCs w:val="24"/>
        </w:rPr>
      </w:pPr>
      <w:hyperlink w:anchor="_Toc176060728" w:history="1">
        <w:r w:rsidR="009135BC" w:rsidRPr="009135BC">
          <w:rPr>
            <w:rStyle w:val="Hyperlink"/>
            <w:rFonts w:cs="Arial"/>
          </w:rPr>
          <w:t>4</w:t>
        </w:r>
        <w:r w:rsidR="009135BC" w:rsidRPr="009135BC">
          <w:rPr>
            <w:rFonts w:cs="Arial"/>
            <w:b w:val="0"/>
            <w:bCs/>
            <w:sz w:val="24"/>
            <w:szCs w:val="24"/>
          </w:rPr>
          <w:tab/>
        </w:r>
        <w:r w:rsidR="009135BC" w:rsidRPr="009135BC">
          <w:rPr>
            <w:rStyle w:val="Hyperlink"/>
            <w:rFonts w:cs="Arial"/>
          </w:rPr>
          <w:t>Risk Mitigation</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_Toc176060728 \h </w:instrText>
        </w:r>
        <w:r w:rsidR="009135BC" w:rsidRPr="009135BC">
          <w:rPr>
            <w:rFonts w:cs="Arial"/>
            <w:webHidden/>
          </w:rPr>
        </w:r>
        <w:r w:rsidR="009135BC" w:rsidRPr="009135BC">
          <w:rPr>
            <w:rFonts w:cs="Arial"/>
            <w:webHidden/>
          </w:rPr>
          <w:fldChar w:fldCharType="separate"/>
        </w:r>
        <w:r w:rsidR="003A4971">
          <w:rPr>
            <w:rFonts w:cs="Arial"/>
            <w:webHidden/>
          </w:rPr>
          <w:t>7</w:t>
        </w:r>
        <w:r w:rsidR="009135BC" w:rsidRPr="009135BC">
          <w:rPr>
            <w:rFonts w:cs="Arial"/>
            <w:webHidden/>
          </w:rPr>
          <w:fldChar w:fldCharType="end"/>
        </w:r>
      </w:hyperlink>
    </w:p>
    <w:p w14:paraId="73C6F192" w14:textId="77777777" w:rsidR="009135BC" w:rsidRPr="009135BC" w:rsidRDefault="006D70E3">
      <w:pPr>
        <w:pStyle w:val="TOC1"/>
        <w:rPr>
          <w:rFonts w:cs="Arial"/>
          <w:b w:val="0"/>
          <w:bCs/>
          <w:sz w:val="24"/>
          <w:szCs w:val="24"/>
        </w:rPr>
      </w:pPr>
      <w:hyperlink w:anchor="_Toc176060729" w:history="1">
        <w:r w:rsidR="009135BC" w:rsidRPr="009135BC">
          <w:rPr>
            <w:rStyle w:val="Hyperlink"/>
            <w:rFonts w:cs="Arial"/>
          </w:rPr>
          <w:t>5</w:t>
        </w:r>
        <w:r w:rsidR="009135BC" w:rsidRPr="009135BC">
          <w:rPr>
            <w:rFonts w:cs="Arial"/>
            <w:b w:val="0"/>
            <w:bCs/>
            <w:sz w:val="24"/>
            <w:szCs w:val="24"/>
          </w:rPr>
          <w:tab/>
        </w:r>
        <w:r w:rsidR="009135BC" w:rsidRPr="009135BC">
          <w:rPr>
            <w:rStyle w:val="Hyperlink"/>
            <w:rFonts w:cs="Arial"/>
          </w:rPr>
          <w:t>Risk Monitoring</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_Toc176060729 \h </w:instrText>
        </w:r>
        <w:r w:rsidR="009135BC" w:rsidRPr="009135BC">
          <w:rPr>
            <w:rFonts w:cs="Arial"/>
            <w:webHidden/>
          </w:rPr>
        </w:r>
        <w:r w:rsidR="009135BC" w:rsidRPr="009135BC">
          <w:rPr>
            <w:rFonts w:cs="Arial"/>
            <w:webHidden/>
          </w:rPr>
          <w:fldChar w:fldCharType="separate"/>
        </w:r>
        <w:r w:rsidR="003A4971">
          <w:rPr>
            <w:rFonts w:cs="Arial"/>
            <w:webHidden/>
          </w:rPr>
          <w:t>8</w:t>
        </w:r>
        <w:r w:rsidR="009135BC" w:rsidRPr="009135BC">
          <w:rPr>
            <w:rFonts w:cs="Arial"/>
            <w:webHidden/>
          </w:rPr>
          <w:fldChar w:fldCharType="end"/>
        </w:r>
      </w:hyperlink>
    </w:p>
    <w:p w14:paraId="322E7270" w14:textId="77777777" w:rsidR="009135BC" w:rsidRPr="009135BC" w:rsidRDefault="006D70E3">
      <w:pPr>
        <w:pStyle w:val="TOC1"/>
        <w:rPr>
          <w:rFonts w:cs="Arial"/>
          <w:b w:val="0"/>
          <w:bCs/>
          <w:sz w:val="24"/>
          <w:szCs w:val="24"/>
        </w:rPr>
      </w:pPr>
      <w:hyperlink w:anchor="_Toc176060730" w:history="1">
        <w:r w:rsidR="009135BC" w:rsidRPr="009135BC">
          <w:rPr>
            <w:rStyle w:val="Hyperlink"/>
            <w:rFonts w:cs="Arial"/>
          </w:rPr>
          <w:t>6</w:t>
        </w:r>
        <w:r w:rsidR="009135BC" w:rsidRPr="009135BC">
          <w:rPr>
            <w:rFonts w:cs="Arial"/>
            <w:b w:val="0"/>
            <w:bCs/>
            <w:sz w:val="24"/>
            <w:szCs w:val="24"/>
          </w:rPr>
          <w:tab/>
        </w:r>
        <w:r w:rsidR="009135BC" w:rsidRPr="009135BC">
          <w:rPr>
            <w:rStyle w:val="Hyperlink"/>
            <w:rFonts w:cs="Arial"/>
          </w:rPr>
          <w:t>Roles and Responsibilities</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_Toc176060730 \h </w:instrText>
        </w:r>
        <w:r w:rsidR="009135BC" w:rsidRPr="009135BC">
          <w:rPr>
            <w:rFonts w:cs="Arial"/>
            <w:webHidden/>
          </w:rPr>
        </w:r>
        <w:r w:rsidR="009135BC" w:rsidRPr="009135BC">
          <w:rPr>
            <w:rFonts w:cs="Arial"/>
            <w:webHidden/>
          </w:rPr>
          <w:fldChar w:fldCharType="separate"/>
        </w:r>
        <w:r w:rsidR="003A4971">
          <w:rPr>
            <w:rFonts w:cs="Arial"/>
            <w:webHidden/>
          </w:rPr>
          <w:t>8</w:t>
        </w:r>
        <w:r w:rsidR="009135BC" w:rsidRPr="009135BC">
          <w:rPr>
            <w:rFonts w:cs="Arial"/>
            <w:webHidden/>
          </w:rPr>
          <w:fldChar w:fldCharType="end"/>
        </w:r>
      </w:hyperlink>
    </w:p>
    <w:p w14:paraId="3AE90B07" w14:textId="77777777" w:rsidR="009135BC" w:rsidRPr="009135BC" w:rsidRDefault="006D70E3">
      <w:pPr>
        <w:pStyle w:val="TOC2"/>
        <w:rPr>
          <w:rFonts w:cs="Arial"/>
          <w:sz w:val="24"/>
          <w:szCs w:val="24"/>
        </w:rPr>
      </w:pPr>
      <w:hyperlink w:anchor="_Toc176060731" w:history="1">
        <w:r w:rsidR="009135BC" w:rsidRPr="009135BC">
          <w:rPr>
            <w:rStyle w:val="Hyperlink"/>
            <w:rFonts w:cs="Arial"/>
          </w:rPr>
          <w:t>6.1</w:t>
        </w:r>
        <w:r w:rsidR="009135BC" w:rsidRPr="009135BC">
          <w:rPr>
            <w:rFonts w:cs="Arial"/>
            <w:sz w:val="24"/>
            <w:szCs w:val="24"/>
          </w:rPr>
          <w:tab/>
        </w:r>
        <w:r w:rsidR="009135BC" w:rsidRPr="009135BC">
          <w:rPr>
            <w:rStyle w:val="Hyperlink"/>
            <w:rFonts w:cs="Arial"/>
          </w:rPr>
          <w:t>Steering Committee</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_Toc176060731 \h </w:instrText>
        </w:r>
        <w:r w:rsidR="009135BC" w:rsidRPr="009135BC">
          <w:rPr>
            <w:rFonts w:cs="Arial"/>
            <w:webHidden/>
          </w:rPr>
        </w:r>
        <w:r w:rsidR="009135BC" w:rsidRPr="009135BC">
          <w:rPr>
            <w:rFonts w:cs="Arial"/>
            <w:webHidden/>
          </w:rPr>
          <w:fldChar w:fldCharType="separate"/>
        </w:r>
        <w:r w:rsidR="003A4971">
          <w:rPr>
            <w:rFonts w:cs="Arial"/>
            <w:webHidden/>
          </w:rPr>
          <w:t>8</w:t>
        </w:r>
        <w:r w:rsidR="009135BC" w:rsidRPr="009135BC">
          <w:rPr>
            <w:rFonts w:cs="Arial"/>
            <w:webHidden/>
          </w:rPr>
          <w:fldChar w:fldCharType="end"/>
        </w:r>
      </w:hyperlink>
    </w:p>
    <w:p w14:paraId="1958EB4E" w14:textId="77777777" w:rsidR="009135BC" w:rsidRPr="009135BC" w:rsidRDefault="006D70E3">
      <w:pPr>
        <w:pStyle w:val="TOC2"/>
        <w:rPr>
          <w:rFonts w:cs="Arial"/>
          <w:sz w:val="24"/>
          <w:szCs w:val="24"/>
        </w:rPr>
      </w:pPr>
      <w:hyperlink w:anchor="_Toc176060732" w:history="1">
        <w:r w:rsidR="009135BC" w:rsidRPr="009135BC">
          <w:rPr>
            <w:rStyle w:val="Hyperlink"/>
            <w:rFonts w:cs="Arial"/>
          </w:rPr>
          <w:t>6.2</w:t>
        </w:r>
        <w:r w:rsidR="009135BC" w:rsidRPr="009135BC">
          <w:rPr>
            <w:rFonts w:cs="Arial"/>
            <w:sz w:val="24"/>
            <w:szCs w:val="24"/>
          </w:rPr>
          <w:tab/>
        </w:r>
        <w:r w:rsidR="009135BC" w:rsidRPr="009135BC">
          <w:rPr>
            <w:rStyle w:val="Hyperlink"/>
            <w:rFonts w:cs="Arial"/>
          </w:rPr>
          <w:t>Project Manager</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_Toc176060732 \h </w:instrText>
        </w:r>
        <w:r w:rsidR="009135BC" w:rsidRPr="009135BC">
          <w:rPr>
            <w:rFonts w:cs="Arial"/>
            <w:webHidden/>
          </w:rPr>
        </w:r>
        <w:r w:rsidR="009135BC" w:rsidRPr="009135BC">
          <w:rPr>
            <w:rFonts w:cs="Arial"/>
            <w:webHidden/>
          </w:rPr>
          <w:fldChar w:fldCharType="separate"/>
        </w:r>
        <w:r w:rsidR="003A4971">
          <w:rPr>
            <w:rFonts w:cs="Arial"/>
            <w:webHidden/>
          </w:rPr>
          <w:t>9</w:t>
        </w:r>
        <w:r w:rsidR="009135BC" w:rsidRPr="009135BC">
          <w:rPr>
            <w:rFonts w:cs="Arial"/>
            <w:webHidden/>
          </w:rPr>
          <w:fldChar w:fldCharType="end"/>
        </w:r>
      </w:hyperlink>
    </w:p>
    <w:p w14:paraId="0347C810" w14:textId="77777777" w:rsidR="009135BC" w:rsidRPr="009135BC" w:rsidRDefault="006D70E3">
      <w:pPr>
        <w:pStyle w:val="TOC2"/>
        <w:rPr>
          <w:rFonts w:cs="Arial"/>
          <w:sz w:val="24"/>
          <w:szCs w:val="24"/>
        </w:rPr>
      </w:pPr>
      <w:hyperlink w:anchor="_Toc176060733" w:history="1">
        <w:r w:rsidR="009135BC" w:rsidRPr="009135BC">
          <w:rPr>
            <w:rStyle w:val="Hyperlink"/>
            <w:rFonts w:cs="Arial"/>
          </w:rPr>
          <w:t>6.3</w:t>
        </w:r>
        <w:r w:rsidR="009135BC" w:rsidRPr="009135BC">
          <w:rPr>
            <w:rFonts w:cs="Arial"/>
            <w:sz w:val="24"/>
            <w:szCs w:val="24"/>
          </w:rPr>
          <w:tab/>
        </w:r>
        <w:r w:rsidR="009135BC" w:rsidRPr="009135BC">
          <w:rPr>
            <w:rStyle w:val="Hyperlink"/>
            <w:rFonts w:cs="Arial"/>
          </w:rPr>
          <w:t>Project Team</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_Toc176060733 \h </w:instrText>
        </w:r>
        <w:r w:rsidR="009135BC" w:rsidRPr="009135BC">
          <w:rPr>
            <w:rFonts w:cs="Arial"/>
            <w:webHidden/>
          </w:rPr>
        </w:r>
        <w:r w:rsidR="009135BC" w:rsidRPr="009135BC">
          <w:rPr>
            <w:rFonts w:cs="Arial"/>
            <w:webHidden/>
          </w:rPr>
          <w:fldChar w:fldCharType="separate"/>
        </w:r>
        <w:r w:rsidR="003A4971">
          <w:rPr>
            <w:rFonts w:cs="Arial"/>
            <w:webHidden/>
          </w:rPr>
          <w:t>9</w:t>
        </w:r>
        <w:r w:rsidR="009135BC" w:rsidRPr="009135BC">
          <w:rPr>
            <w:rFonts w:cs="Arial"/>
            <w:webHidden/>
          </w:rPr>
          <w:fldChar w:fldCharType="end"/>
        </w:r>
      </w:hyperlink>
    </w:p>
    <w:p w14:paraId="73D2AE2E" w14:textId="77777777" w:rsidR="009135BC" w:rsidRPr="009135BC" w:rsidRDefault="006D70E3">
      <w:pPr>
        <w:pStyle w:val="TOC1"/>
        <w:tabs>
          <w:tab w:val="left" w:pos="1701"/>
        </w:tabs>
        <w:rPr>
          <w:rFonts w:cs="Arial"/>
          <w:b w:val="0"/>
          <w:bCs/>
          <w:sz w:val="24"/>
          <w:szCs w:val="24"/>
        </w:rPr>
      </w:pPr>
      <w:hyperlink w:anchor="_Toc176060734" w:history="1">
        <w:r w:rsidR="009135BC" w:rsidRPr="009135BC">
          <w:rPr>
            <w:rStyle w:val="Hyperlink"/>
            <w:rFonts w:cs="Arial"/>
          </w:rPr>
          <w:t>Appendix A:</w:t>
        </w:r>
        <w:r w:rsidR="009135BC" w:rsidRPr="009135BC">
          <w:rPr>
            <w:rFonts w:cs="Arial"/>
            <w:b w:val="0"/>
            <w:bCs/>
            <w:sz w:val="24"/>
            <w:szCs w:val="24"/>
          </w:rPr>
          <w:tab/>
        </w:r>
        <w:r w:rsidR="009135BC" w:rsidRPr="009135BC">
          <w:rPr>
            <w:rStyle w:val="Hyperlink"/>
            <w:rFonts w:cs="Arial"/>
          </w:rPr>
          <w:t>&lt;Project Title&gt; Risk Register (as at dd/mm/yy)</w:t>
        </w:r>
        <w:r w:rsidR="009135BC" w:rsidRPr="009135BC">
          <w:rPr>
            <w:rFonts w:cs="Arial"/>
            <w:webHidden/>
          </w:rPr>
          <w:tab/>
        </w:r>
        <w:r w:rsidR="009135BC" w:rsidRPr="009135BC">
          <w:rPr>
            <w:rFonts w:cs="Arial"/>
            <w:webHidden/>
          </w:rPr>
          <w:fldChar w:fldCharType="begin"/>
        </w:r>
        <w:r w:rsidR="009135BC" w:rsidRPr="009135BC">
          <w:rPr>
            <w:rFonts w:cs="Arial"/>
            <w:webHidden/>
          </w:rPr>
          <w:instrText xml:space="preserve"> PAGEREF _Toc176060734 \h </w:instrText>
        </w:r>
        <w:r w:rsidR="009135BC" w:rsidRPr="009135BC">
          <w:rPr>
            <w:rFonts w:cs="Arial"/>
            <w:webHidden/>
          </w:rPr>
        </w:r>
        <w:r w:rsidR="009135BC" w:rsidRPr="009135BC">
          <w:rPr>
            <w:rFonts w:cs="Arial"/>
            <w:webHidden/>
          </w:rPr>
          <w:fldChar w:fldCharType="separate"/>
        </w:r>
        <w:r w:rsidR="003A4971">
          <w:rPr>
            <w:rFonts w:cs="Arial"/>
            <w:webHidden/>
          </w:rPr>
          <w:t>10</w:t>
        </w:r>
        <w:r w:rsidR="009135BC" w:rsidRPr="009135BC">
          <w:rPr>
            <w:rFonts w:cs="Arial"/>
            <w:webHidden/>
          </w:rPr>
          <w:fldChar w:fldCharType="end"/>
        </w:r>
      </w:hyperlink>
    </w:p>
    <w:p w14:paraId="74710688" w14:textId="77777777" w:rsidR="009135BC" w:rsidRPr="009135BC" w:rsidRDefault="009135BC">
      <w:pPr>
        <w:rPr>
          <w:rFonts w:cs="Arial"/>
        </w:rPr>
        <w:sectPr w:rsidR="009135BC" w:rsidRPr="009135BC">
          <w:headerReference w:type="even" r:id="rId12"/>
          <w:headerReference w:type="default" r:id="rId13"/>
          <w:footerReference w:type="even" r:id="rId14"/>
          <w:headerReference w:type="first" r:id="rId15"/>
          <w:type w:val="nextColumn"/>
          <w:pgSz w:w="11907" w:h="16840" w:code="9"/>
          <w:pgMar w:top="1440" w:right="1440" w:bottom="1440" w:left="1440" w:header="709" w:footer="709" w:gutter="0"/>
          <w:cols w:space="720"/>
        </w:sectPr>
      </w:pPr>
      <w:r w:rsidRPr="009135BC">
        <w:rPr>
          <w:rFonts w:cs="Arial"/>
        </w:rPr>
        <w:fldChar w:fldCharType="end"/>
      </w:r>
    </w:p>
    <w:p w14:paraId="2F148EDC" w14:textId="77777777" w:rsidR="009135BC" w:rsidRPr="001E2A02" w:rsidRDefault="009135BC">
      <w:pPr>
        <w:pStyle w:val="Heading1"/>
        <w:rPr>
          <w:color w:val="1A2B5E"/>
        </w:rPr>
      </w:pPr>
      <w:bookmarkStart w:id="1" w:name="_Toc61232856"/>
      <w:bookmarkStart w:id="2" w:name="_Toc61237706"/>
      <w:bookmarkStart w:id="3" w:name="_Toc61489852"/>
      <w:bookmarkStart w:id="4" w:name="_Toc176060723"/>
      <w:r w:rsidRPr="001E2A02">
        <w:rPr>
          <w:color w:val="1A2B5E"/>
        </w:rPr>
        <w:lastRenderedPageBreak/>
        <w:t>Executive Summary</w:t>
      </w:r>
      <w:bookmarkEnd w:id="1"/>
      <w:bookmarkEnd w:id="2"/>
      <w:bookmarkEnd w:id="3"/>
      <w:bookmarkEnd w:id="4"/>
    </w:p>
    <w:p w14:paraId="42B966B6" w14:textId="77777777" w:rsidR="009135BC" w:rsidRPr="002B2863" w:rsidRDefault="009135BC">
      <w:pPr>
        <w:rPr>
          <w:rFonts w:cs="Arial"/>
        </w:rPr>
      </w:pPr>
      <w:r w:rsidRPr="002B2863">
        <w:rPr>
          <w:rFonts w:cs="Arial"/>
        </w:rPr>
        <w:t>The purpose of this document is to provide a management framework to ensure that levels of risk and uncertainty are properly managed for the remainder of the project. As risk management is an ongoing process over the life of a project, the Risk Register must be considered a ‘</w:t>
      </w:r>
      <w:proofErr w:type="gramStart"/>
      <w:r w:rsidRPr="002B2863">
        <w:rPr>
          <w:rFonts w:cs="Arial"/>
        </w:rPr>
        <w:t>snap shot</w:t>
      </w:r>
      <w:proofErr w:type="gramEnd"/>
      <w:r w:rsidRPr="002B2863">
        <w:rPr>
          <w:rFonts w:cs="Arial"/>
        </w:rPr>
        <w:t>’ of relevant risks at one point in time.</w:t>
      </w:r>
    </w:p>
    <w:p w14:paraId="5DA63752" w14:textId="77777777" w:rsidR="009135BC" w:rsidRPr="002B2863" w:rsidRDefault="009135BC">
      <w:pPr>
        <w:rPr>
          <w:rFonts w:cs="Arial"/>
        </w:rPr>
      </w:pPr>
      <w:r w:rsidRPr="002B2863">
        <w:rPr>
          <w:rFonts w:cs="Arial"/>
        </w:rPr>
        <w:t>This document will achieve this by defining the following:</w:t>
      </w:r>
    </w:p>
    <w:p w14:paraId="4CA53182" w14:textId="77777777" w:rsidR="009135BC" w:rsidRPr="002B2863" w:rsidRDefault="009135BC" w:rsidP="002B2863">
      <w:pPr>
        <w:pStyle w:val="ListBullet"/>
        <w:spacing w:before="120"/>
        <w:rPr>
          <w:rFonts w:cs="Arial"/>
        </w:rPr>
      </w:pPr>
      <w:r w:rsidRPr="002B2863">
        <w:rPr>
          <w:rFonts w:cs="Arial"/>
        </w:rPr>
        <w:t xml:space="preserve">the process that will be/has been adopted by the Project to identify, analyse and evaluate risks during the remainder of the </w:t>
      </w:r>
      <w:proofErr w:type="gramStart"/>
      <w:r w:rsidRPr="002B2863">
        <w:rPr>
          <w:rFonts w:cs="Arial"/>
        </w:rPr>
        <w:t>project;</w:t>
      </w:r>
      <w:proofErr w:type="gramEnd"/>
    </w:p>
    <w:p w14:paraId="78693791" w14:textId="77777777" w:rsidR="009135BC" w:rsidRPr="002B2863" w:rsidRDefault="009135BC" w:rsidP="002B2863">
      <w:pPr>
        <w:pStyle w:val="ListBullet"/>
        <w:spacing w:before="120"/>
        <w:rPr>
          <w:rFonts w:cs="Arial"/>
        </w:rPr>
      </w:pPr>
      <w:r w:rsidRPr="002B2863">
        <w:rPr>
          <w:rFonts w:cs="Arial"/>
        </w:rPr>
        <w:t xml:space="preserve">how risk mitigation strategies will be developed and deployed to reduce the likelihood and/or impact of </w:t>
      </w:r>
      <w:proofErr w:type="gramStart"/>
      <w:r w:rsidRPr="002B2863">
        <w:rPr>
          <w:rFonts w:cs="Arial"/>
        </w:rPr>
        <w:t>risks;</w:t>
      </w:r>
      <w:proofErr w:type="gramEnd"/>
    </w:p>
    <w:p w14:paraId="7785B2BA" w14:textId="77777777" w:rsidR="009135BC" w:rsidRPr="002B2863" w:rsidRDefault="009135BC" w:rsidP="002B2863">
      <w:pPr>
        <w:pStyle w:val="ListBullet"/>
        <w:spacing w:before="120"/>
        <w:rPr>
          <w:rFonts w:cs="Arial"/>
        </w:rPr>
      </w:pPr>
      <w:r w:rsidRPr="002B2863">
        <w:rPr>
          <w:rFonts w:cs="Arial"/>
        </w:rPr>
        <w:t xml:space="preserve">how often risks will be reviewed, the process for review and who will be </w:t>
      </w:r>
      <w:proofErr w:type="gramStart"/>
      <w:r w:rsidRPr="002B2863">
        <w:rPr>
          <w:rFonts w:cs="Arial"/>
        </w:rPr>
        <w:t>involved;</w:t>
      </w:r>
      <w:proofErr w:type="gramEnd"/>
      <w:r w:rsidRPr="002B2863">
        <w:rPr>
          <w:rFonts w:cs="Arial"/>
        </w:rPr>
        <w:t xml:space="preserve"> </w:t>
      </w:r>
    </w:p>
    <w:p w14:paraId="5F268FEA" w14:textId="77777777" w:rsidR="009135BC" w:rsidRPr="002B2863" w:rsidRDefault="009135BC" w:rsidP="002B2863">
      <w:pPr>
        <w:pStyle w:val="ListBullet"/>
        <w:spacing w:before="120"/>
        <w:rPr>
          <w:rFonts w:cs="Arial"/>
        </w:rPr>
      </w:pPr>
      <w:r w:rsidRPr="002B2863">
        <w:rPr>
          <w:rFonts w:cs="Arial"/>
        </w:rPr>
        <w:t xml:space="preserve">roles and responsibilities for risk </w:t>
      </w:r>
      <w:proofErr w:type="gramStart"/>
      <w:r w:rsidRPr="002B2863">
        <w:rPr>
          <w:rFonts w:cs="Arial"/>
        </w:rPr>
        <w:t>management;</w:t>
      </w:r>
      <w:proofErr w:type="gramEnd"/>
    </w:p>
    <w:p w14:paraId="656BF812" w14:textId="77777777" w:rsidR="009135BC" w:rsidRPr="002B2863" w:rsidRDefault="009135BC" w:rsidP="002B2863">
      <w:pPr>
        <w:pStyle w:val="ListBullet"/>
        <w:spacing w:before="120"/>
        <w:rPr>
          <w:rFonts w:cs="Arial"/>
        </w:rPr>
      </w:pPr>
      <w:r w:rsidRPr="002B2863">
        <w:rPr>
          <w:rFonts w:cs="Arial"/>
        </w:rPr>
        <w:t xml:space="preserve">how reporting on risk status, and changes to risk status, will be undertaken within the Project and to the Steering </w:t>
      </w:r>
      <w:proofErr w:type="gramStart"/>
      <w:r w:rsidRPr="002B2863">
        <w:rPr>
          <w:rFonts w:cs="Arial"/>
        </w:rPr>
        <w:t>Committee;</w:t>
      </w:r>
      <w:proofErr w:type="gramEnd"/>
    </w:p>
    <w:p w14:paraId="7A18B23D" w14:textId="77777777" w:rsidR="009135BC" w:rsidRPr="002B2863" w:rsidRDefault="009135BC" w:rsidP="002B2863">
      <w:pPr>
        <w:pStyle w:val="ListBullet"/>
        <w:spacing w:before="120"/>
        <w:rPr>
          <w:rFonts w:cs="Arial"/>
        </w:rPr>
      </w:pPr>
      <w:r w:rsidRPr="002B2863">
        <w:rPr>
          <w:rFonts w:cs="Arial"/>
        </w:rPr>
        <w:t>a complete Risk Register containing all risks identified for the Project, their current gradings and the identified risk mitigation strategies to reduce the likelihood and seriousness of each risk.</w:t>
      </w:r>
    </w:p>
    <w:p w14:paraId="207AB6FD" w14:textId="77777777" w:rsidR="009135BC" w:rsidRPr="001E2A02" w:rsidRDefault="009135BC">
      <w:pPr>
        <w:pStyle w:val="Heading1"/>
        <w:rPr>
          <w:color w:val="1A2B5E"/>
        </w:rPr>
      </w:pPr>
      <w:bookmarkStart w:id="5" w:name="_Toc61237707"/>
      <w:bookmarkStart w:id="6" w:name="_Toc61489853"/>
      <w:bookmarkStart w:id="7" w:name="_Toc176060724"/>
      <w:bookmarkEnd w:id="0"/>
      <w:r w:rsidRPr="001E2A02">
        <w:rPr>
          <w:color w:val="1A2B5E"/>
        </w:rPr>
        <w:t>Introduction</w:t>
      </w:r>
      <w:bookmarkEnd w:id="5"/>
      <w:bookmarkEnd w:id="6"/>
      <w:bookmarkEnd w:id="7"/>
    </w:p>
    <w:p w14:paraId="1ECABFE2" w14:textId="77777777" w:rsidR="009135BC" w:rsidRPr="009135BC" w:rsidRDefault="009135BC">
      <w:pPr>
        <w:rPr>
          <w:rFonts w:cs="Arial"/>
          <w:i/>
          <w:iCs/>
        </w:rPr>
      </w:pPr>
      <w:r w:rsidRPr="009135BC">
        <w:rPr>
          <w:rFonts w:cs="Arial"/>
          <w:i/>
          <w:iCs/>
        </w:rPr>
        <w:t xml:space="preserve">The purpose of risk management is to ensure levels of risk and uncertainty are identified and then properly managed in a structured way, so any potential threat to the delivery of outputs (level of resourcing, time, </w:t>
      </w:r>
      <w:proofErr w:type="gramStart"/>
      <w:r w:rsidRPr="009135BC">
        <w:rPr>
          <w:rFonts w:cs="Arial"/>
          <w:i/>
          <w:iCs/>
        </w:rPr>
        <w:t>cost</w:t>
      </w:r>
      <w:proofErr w:type="gramEnd"/>
      <w:r w:rsidRPr="009135BC">
        <w:rPr>
          <w:rFonts w:cs="Arial"/>
          <w:i/>
          <w:iCs/>
        </w:rPr>
        <w:t xml:space="preserve"> and quality) and the realisation of outcomes/benefits by the </w:t>
      </w:r>
      <w:r w:rsidR="00E46A87">
        <w:rPr>
          <w:rFonts w:cs="Arial"/>
          <w:i/>
          <w:iCs/>
        </w:rPr>
        <w:t>Operation/</w:t>
      </w:r>
      <w:r w:rsidRPr="009135BC">
        <w:rPr>
          <w:rFonts w:cs="Arial"/>
          <w:i/>
          <w:iCs/>
        </w:rPr>
        <w:t>Business</w:t>
      </w:r>
      <w:r w:rsidR="00E46A87">
        <w:rPr>
          <w:rFonts w:cs="Arial"/>
          <w:i/>
          <w:iCs/>
        </w:rPr>
        <w:t>/Organisation</w:t>
      </w:r>
      <w:r w:rsidRPr="009135BC">
        <w:rPr>
          <w:rFonts w:cs="Arial"/>
          <w:i/>
          <w:iCs/>
        </w:rPr>
        <w:t xml:space="preserve"> is appropriately managed to ensure the project is completed successfully.</w:t>
      </w:r>
    </w:p>
    <w:p w14:paraId="63300EE0" w14:textId="77777777" w:rsidR="009135BC" w:rsidRPr="009135BC" w:rsidRDefault="009135BC">
      <w:pPr>
        <w:rPr>
          <w:rFonts w:cs="Arial"/>
        </w:rPr>
      </w:pPr>
      <w:r w:rsidRPr="009135BC">
        <w:rPr>
          <w:rFonts w:cs="Arial"/>
        </w:rPr>
        <w:t>The objectives of the risk management approach in the &lt;Project Title&gt; Project are to identify, assess and mitigate risks where possible and to continually monitor risks throughout the remainder of the project as other risks or threats emerge or a risk’s impact or likelihood changes.</w:t>
      </w:r>
    </w:p>
    <w:p w14:paraId="45B7960B" w14:textId="77777777" w:rsidR="009135BC" w:rsidRPr="009135BC" w:rsidRDefault="009135BC">
      <w:pPr>
        <w:rPr>
          <w:rFonts w:cs="Arial"/>
        </w:rPr>
      </w:pPr>
      <w:r w:rsidRPr="009135BC">
        <w:rPr>
          <w:rFonts w:cs="Arial"/>
        </w:rPr>
        <w:t>As risk management is an ongoing process over the life of a project, this Risk Management Plan and Risk Register must be considered a ‘</w:t>
      </w:r>
      <w:proofErr w:type="gramStart"/>
      <w:r w:rsidRPr="009135BC">
        <w:rPr>
          <w:rFonts w:cs="Arial"/>
        </w:rPr>
        <w:t>snap shot</w:t>
      </w:r>
      <w:proofErr w:type="gramEnd"/>
      <w:r w:rsidRPr="009135BC">
        <w:rPr>
          <w:rFonts w:cs="Arial"/>
        </w:rPr>
        <w:t>’ of relevant risks at one point in time.</w:t>
      </w:r>
    </w:p>
    <w:p w14:paraId="2F0408B3" w14:textId="77777777" w:rsidR="009135BC" w:rsidRPr="009135BC" w:rsidRDefault="009135BC">
      <w:pPr>
        <w:rPr>
          <w:rFonts w:cs="Arial"/>
        </w:rPr>
      </w:pPr>
    </w:p>
    <w:p w14:paraId="48CE99A9" w14:textId="77777777" w:rsidR="009135BC" w:rsidRPr="001E2A02" w:rsidRDefault="009135BC">
      <w:pPr>
        <w:pStyle w:val="Heading1"/>
        <w:rPr>
          <w:color w:val="1A2B5E"/>
        </w:rPr>
      </w:pPr>
      <w:bookmarkStart w:id="8" w:name="_Toc475330444"/>
      <w:bookmarkStart w:id="9" w:name="_Toc61232858"/>
      <w:bookmarkStart w:id="10" w:name="_Toc61237708"/>
      <w:bookmarkStart w:id="11" w:name="_Toc61489854"/>
      <w:bookmarkStart w:id="12" w:name="_Toc176060725"/>
      <w:r w:rsidRPr="001E2A02">
        <w:rPr>
          <w:color w:val="1A2B5E"/>
        </w:rPr>
        <w:t xml:space="preserve">Risk </w:t>
      </w:r>
      <w:bookmarkEnd w:id="8"/>
      <w:bookmarkEnd w:id="9"/>
      <w:bookmarkEnd w:id="10"/>
      <w:r w:rsidRPr="001E2A02">
        <w:rPr>
          <w:color w:val="1A2B5E"/>
        </w:rPr>
        <w:t>Assessment</w:t>
      </w:r>
      <w:bookmarkEnd w:id="11"/>
      <w:bookmarkEnd w:id="12"/>
    </w:p>
    <w:p w14:paraId="38E9D20B" w14:textId="77777777" w:rsidR="009135BC" w:rsidRPr="001E2A02" w:rsidRDefault="009135BC">
      <w:pPr>
        <w:pStyle w:val="Heading2"/>
        <w:rPr>
          <w:color w:val="1A2B5E"/>
        </w:rPr>
      </w:pPr>
      <w:bookmarkStart w:id="13" w:name="_Toc61237709"/>
      <w:bookmarkStart w:id="14" w:name="_Toc61489855"/>
      <w:bookmarkStart w:id="15" w:name="_Toc176060726"/>
      <w:r w:rsidRPr="001E2A02">
        <w:rPr>
          <w:color w:val="1A2B5E"/>
        </w:rPr>
        <w:t>Identification</w:t>
      </w:r>
      <w:bookmarkEnd w:id="13"/>
      <w:bookmarkEnd w:id="14"/>
      <w:bookmarkEnd w:id="15"/>
    </w:p>
    <w:p w14:paraId="7D2BCE2D" w14:textId="77777777" w:rsidR="009135BC" w:rsidRPr="009135BC" w:rsidRDefault="009135BC">
      <w:pPr>
        <w:rPr>
          <w:rFonts w:cs="Arial"/>
          <w:i/>
          <w:iCs/>
        </w:rPr>
      </w:pPr>
      <w:r w:rsidRPr="009135BC">
        <w:rPr>
          <w:rFonts w:cs="Arial"/>
          <w:i/>
          <w:iCs/>
        </w:rPr>
        <w:t>Risk identification involves determining which risks or threats are likely to affect the project.  It involves the identification of risks or threats that may lead to project outputs being delayed or reduced, outlays being advanced or increased and/or output quality (fitness for purpose) being reduced or compromised.</w:t>
      </w:r>
    </w:p>
    <w:p w14:paraId="1491A0EB" w14:textId="77777777" w:rsidR="009135BC" w:rsidRPr="009135BC" w:rsidRDefault="009135BC">
      <w:pPr>
        <w:rPr>
          <w:rFonts w:cs="Arial"/>
          <w:i/>
          <w:iCs/>
        </w:rPr>
      </w:pPr>
      <w:r w:rsidRPr="009135BC">
        <w:rPr>
          <w:rFonts w:cs="Arial"/>
          <w:i/>
          <w:iCs/>
        </w:rPr>
        <w:lastRenderedPageBreak/>
        <w:t xml:space="preserve">For most large/complex projects, a number of </w:t>
      </w:r>
      <w:proofErr w:type="gramStart"/>
      <w:r w:rsidRPr="009135BC">
        <w:rPr>
          <w:rFonts w:cs="Arial"/>
          <w:i/>
          <w:iCs/>
        </w:rPr>
        <w:t>high level</w:t>
      </w:r>
      <w:proofErr w:type="gramEnd"/>
      <w:r w:rsidRPr="009135BC">
        <w:rPr>
          <w:rFonts w:cs="Arial"/>
          <w:i/>
          <w:iCs/>
        </w:rPr>
        <w:t xml:space="preserve"> risks should have been identified during the project initiation stage – these should be used as the basis for a more thorough analysis of the risks facing the project.</w:t>
      </w:r>
    </w:p>
    <w:p w14:paraId="31D7018F" w14:textId="77777777" w:rsidR="009135BC" w:rsidRPr="009135BC" w:rsidRDefault="009135BC">
      <w:pPr>
        <w:rPr>
          <w:rFonts w:cs="Arial"/>
          <w:i/>
          <w:iCs/>
        </w:rPr>
      </w:pPr>
      <w:r w:rsidRPr="009135BC">
        <w:rPr>
          <w:rFonts w:cs="Arial"/>
          <w:i/>
          <w:iCs/>
        </w:rPr>
        <w:t>One of the most difficult things is ensuring that all major risks are identified. A useful way of identifying relevant risks is defining causal categories under which risks might be identified. For example, corporate risks, business risks, project risks and infrastructure risks. These can be broken down even further into categories such as environmental, economic, political, human, etc. Another way is to categorise in terms of risks external to the project and those that are internal.</w:t>
      </w:r>
    </w:p>
    <w:p w14:paraId="2063888B" w14:textId="77777777" w:rsidR="009135BC" w:rsidRPr="009135BC" w:rsidRDefault="009135BC">
      <w:pPr>
        <w:rPr>
          <w:rFonts w:cs="Arial"/>
          <w:i/>
          <w:iCs/>
        </w:rPr>
      </w:pPr>
    </w:p>
    <w:p w14:paraId="2579FBD0" w14:textId="77777777" w:rsidR="009135BC" w:rsidRPr="009135BC" w:rsidRDefault="009135BC">
      <w:pPr>
        <w:rPr>
          <w:rFonts w:cs="Arial"/>
          <w:i/>
          <w:iCs/>
        </w:rPr>
      </w:pPr>
      <w:r w:rsidRPr="009135BC">
        <w:rPr>
          <w:rFonts w:cs="Arial"/>
          <w:i/>
          <w:iCs/>
        </w:rPr>
        <w:t>The wording or articulation of each risk should follow a simple two-step approach:</w:t>
      </w:r>
    </w:p>
    <w:p w14:paraId="53BE20B2" w14:textId="77777777" w:rsidR="009135BC" w:rsidRPr="009135BC" w:rsidRDefault="009135BC">
      <w:pPr>
        <w:pStyle w:val="ListNumber"/>
        <w:rPr>
          <w:rFonts w:cs="Arial"/>
          <w:i/>
          <w:iCs/>
        </w:rPr>
      </w:pPr>
      <w:r w:rsidRPr="009135BC">
        <w:rPr>
          <w:rFonts w:cs="Arial"/>
          <w:i/>
          <w:iCs/>
        </w:rPr>
        <w:t>Consider what might be a ‘trigger’ event or threat (</w:t>
      </w:r>
      <w:proofErr w:type="spellStart"/>
      <w:r w:rsidRPr="009135BC">
        <w:rPr>
          <w:rFonts w:cs="Arial"/>
          <w:i/>
          <w:iCs/>
        </w:rPr>
        <w:t>eg.</w:t>
      </w:r>
      <w:proofErr w:type="spellEnd"/>
      <w:r w:rsidRPr="009135BC">
        <w:rPr>
          <w:rFonts w:cs="Arial"/>
          <w:i/>
          <w:iCs/>
        </w:rPr>
        <w:t xml:space="preserve"> ‘</w:t>
      </w:r>
      <w:proofErr w:type="gramStart"/>
      <w:r w:rsidRPr="009135BC">
        <w:rPr>
          <w:rFonts w:cs="Arial"/>
          <w:i/>
          <w:iCs/>
        </w:rPr>
        <w:t>poor</w:t>
      </w:r>
      <w:proofErr w:type="gramEnd"/>
      <w:r w:rsidRPr="009135BC">
        <w:rPr>
          <w:rFonts w:cs="Arial"/>
          <w:i/>
          <w:iCs/>
        </w:rPr>
        <w:t xml:space="preserve"> quality materials causes costs to rise’) – several triggers may reveal the same inherent risk; then</w:t>
      </w:r>
    </w:p>
    <w:p w14:paraId="3FF9271A" w14:textId="77777777" w:rsidR="009135BC" w:rsidRPr="009135BC" w:rsidRDefault="009135BC">
      <w:pPr>
        <w:pStyle w:val="ListNumber"/>
        <w:rPr>
          <w:rFonts w:cs="Arial"/>
          <w:i/>
          <w:iCs/>
        </w:rPr>
      </w:pPr>
      <w:r w:rsidRPr="009135BC">
        <w:rPr>
          <w:rFonts w:cs="Arial"/>
          <w:i/>
          <w:iCs/>
        </w:rPr>
        <w:t xml:space="preserve">Identify the risk - use a ‘newspaper headline’ style statement – short, </w:t>
      </w:r>
      <w:proofErr w:type="gramStart"/>
      <w:r w:rsidRPr="009135BC">
        <w:rPr>
          <w:rFonts w:cs="Arial"/>
          <w:i/>
          <w:iCs/>
        </w:rPr>
        <w:t>sharp</w:t>
      </w:r>
      <w:proofErr w:type="gramEnd"/>
      <w:r w:rsidRPr="009135BC">
        <w:rPr>
          <w:rFonts w:cs="Arial"/>
          <w:i/>
          <w:iCs/>
        </w:rPr>
        <w:t xml:space="preserve"> and snappy (</w:t>
      </w:r>
      <w:proofErr w:type="spellStart"/>
      <w:r w:rsidRPr="009135BC">
        <w:rPr>
          <w:rFonts w:cs="Arial"/>
          <w:i/>
          <w:iCs/>
        </w:rPr>
        <w:t>eg.</w:t>
      </w:r>
      <w:proofErr w:type="spellEnd"/>
      <w:r w:rsidRPr="009135BC">
        <w:rPr>
          <w:rFonts w:cs="Arial"/>
          <w:i/>
          <w:iCs/>
        </w:rPr>
        <w:t xml:space="preserve"> ‘</w:t>
      </w:r>
      <w:proofErr w:type="gramStart"/>
      <w:r w:rsidRPr="009135BC">
        <w:rPr>
          <w:rFonts w:cs="Arial"/>
          <w:i/>
          <w:iCs/>
        </w:rPr>
        <w:t>budget</w:t>
      </w:r>
      <w:proofErr w:type="gramEnd"/>
      <w:r w:rsidRPr="009135BC">
        <w:rPr>
          <w:rFonts w:cs="Arial"/>
          <w:i/>
          <w:iCs/>
        </w:rPr>
        <w:t xml:space="preserve"> blow out’) then describe the nature of the risk and the impact on the project if the risk is not mitigated or managed (</w:t>
      </w:r>
      <w:proofErr w:type="spellStart"/>
      <w:r w:rsidRPr="009135BC">
        <w:rPr>
          <w:rFonts w:cs="Arial"/>
          <w:i/>
          <w:iCs/>
        </w:rPr>
        <w:t>eg.</w:t>
      </w:r>
      <w:proofErr w:type="spellEnd"/>
      <w:r w:rsidRPr="009135BC">
        <w:rPr>
          <w:rFonts w:cs="Arial"/>
          <w:i/>
          <w:iCs/>
        </w:rPr>
        <w:t xml:space="preserve"> project delayed or abandoned, expenditure to date wasted, outcomes not realised, government embarrassed etc).  </w:t>
      </w:r>
    </w:p>
    <w:p w14:paraId="545DF380" w14:textId="77777777" w:rsidR="009135BC" w:rsidRPr="009135BC" w:rsidRDefault="009135BC">
      <w:pPr>
        <w:rPr>
          <w:rFonts w:cs="Arial"/>
          <w:i/>
          <w:iCs/>
        </w:rPr>
      </w:pPr>
      <w:r w:rsidRPr="009135BC">
        <w:rPr>
          <w:rFonts w:cs="Arial"/>
          <w:i/>
          <w:iCs/>
        </w:rPr>
        <w:t>Use the Risk Register (see Appendix A) to document the results.</w:t>
      </w:r>
    </w:p>
    <w:p w14:paraId="33535449" w14:textId="77777777" w:rsidR="009135BC" w:rsidRPr="009135BC" w:rsidRDefault="009135BC">
      <w:pPr>
        <w:rPr>
          <w:rFonts w:cs="Arial"/>
          <w:i/>
          <w:iCs/>
        </w:rPr>
      </w:pPr>
      <w:r w:rsidRPr="009135BC">
        <w:rPr>
          <w:rFonts w:cs="Arial"/>
          <w:i/>
          <w:iCs/>
        </w:rPr>
        <w:t xml:space="preserve">For large or complex </w:t>
      </w:r>
      <w:proofErr w:type="gramStart"/>
      <w:r w:rsidRPr="009135BC">
        <w:rPr>
          <w:rFonts w:cs="Arial"/>
          <w:i/>
          <w:iCs/>
        </w:rPr>
        <w:t>projects</w:t>
      </w:r>
      <w:proofErr w:type="gramEnd"/>
      <w:r w:rsidRPr="009135BC">
        <w:rPr>
          <w:rFonts w:cs="Arial"/>
          <w:i/>
          <w:iCs/>
        </w:rPr>
        <w:t xml:space="preserve"> it can be beneficial to use an outside facilitator to conduct a number of meetings or brainstorming sessions involving (as a minimum) the Project Manager, Project Team members, Steering Committee members and external key stakeholders. Preparation may include an environmental scan, seeking views of key stakeholders etc.</w:t>
      </w:r>
    </w:p>
    <w:p w14:paraId="1ED545BF" w14:textId="77777777" w:rsidR="009135BC" w:rsidRPr="009135BC" w:rsidRDefault="009135BC">
      <w:pPr>
        <w:rPr>
          <w:rFonts w:cs="Arial"/>
          <w:i/>
          <w:iCs/>
        </w:rPr>
      </w:pPr>
      <w:r w:rsidRPr="009135BC">
        <w:rPr>
          <w:rFonts w:cs="Arial"/>
          <w:i/>
          <w:iCs/>
        </w:rPr>
        <w:t>For a small project, the Project Manager may develop the Risk Register perhaps with input from the Project Sponsor/Senior Manager and colleagues, or a small group of key stakeholders.</w:t>
      </w:r>
    </w:p>
    <w:p w14:paraId="76E15FF7" w14:textId="77777777" w:rsidR="009135BC" w:rsidRPr="009135BC" w:rsidRDefault="009135BC">
      <w:pPr>
        <w:rPr>
          <w:rFonts w:cs="Arial"/>
          <w:i/>
          <w:iCs/>
        </w:rPr>
      </w:pPr>
      <w:r w:rsidRPr="009135BC">
        <w:rPr>
          <w:rFonts w:cs="Arial"/>
          <w:i/>
          <w:iCs/>
        </w:rPr>
        <w:t xml:space="preserve">It is very easy to identify a range of risks that are outside the project and are </w:t>
      </w:r>
      <w:proofErr w:type="gramStart"/>
      <w:r w:rsidRPr="009135BC">
        <w:rPr>
          <w:rFonts w:cs="Arial"/>
          <w:i/>
          <w:iCs/>
        </w:rPr>
        <w:t>actually risks</w:t>
      </w:r>
      <w:proofErr w:type="gramEnd"/>
      <w:r w:rsidRPr="009135BC">
        <w:rPr>
          <w:rFonts w:cs="Arial"/>
          <w:i/>
          <w:iCs/>
        </w:rPr>
        <w:t xml:space="preserve"> to the business area during output delivery, transition or once operational mode has been established.  These are not project risks and should not be included in the Project Risk </w:t>
      </w:r>
      <w:proofErr w:type="gramStart"/>
      <w:r w:rsidRPr="009135BC">
        <w:rPr>
          <w:rFonts w:cs="Arial"/>
          <w:i/>
          <w:iCs/>
        </w:rPr>
        <w:t>Register, but</w:t>
      </w:r>
      <w:proofErr w:type="gramEnd"/>
      <w:r w:rsidRPr="009135BC">
        <w:rPr>
          <w:rFonts w:cs="Arial"/>
          <w:i/>
          <w:iCs/>
        </w:rPr>
        <w:t xml:space="preserve"> referred to the relevant Business Owner.  It may be appropriate to submit an Issues Paper to the Steering Committee recommending formal acceptance by the relevant Business Owner for ongoing monitoring and management of specific risks.</w:t>
      </w:r>
    </w:p>
    <w:p w14:paraId="3F2B6DAF" w14:textId="77777777" w:rsidR="009135BC" w:rsidRPr="009135BC" w:rsidRDefault="009135BC">
      <w:pPr>
        <w:rPr>
          <w:rFonts w:cs="Arial"/>
          <w:i/>
          <w:iCs/>
        </w:rPr>
      </w:pPr>
    </w:p>
    <w:p w14:paraId="001B9C3C" w14:textId="77777777" w:rsidR="00E46A87" w:rsidRDefault="00E46A87">
      <w:pPr>
        <w:rPr>
          <w:rFonts w:cs="Arial"/>
          <w:i/>
          <w:iCs/>
        </w:rPr>
      </w:pPr>
    </w:p>
    <w:p w14:paraId="3E454C1D" w14:textId="77777777" w:rsidR="00E46A87" w:rsidRDefault="00E46A87">
      <w:pPr>
        <w:rPr>
          <w:rFonts w:cs="Arial"/>
          <w:i/>
          <w:iCs/>
        </w:rPr>
      </w:pPr>
    </w:p>
    <w:p w14:paraId="0385D5B9" w14:textId="77777777" w:rsidR="009135BC" w:rsidRPr="009135BC" w:rsidRDefault="009135BC">
      <w:pPr>
        <w:rPr>
          <w:rFonts w:cs="Arial"/>
          <w:i/>
          <w:iCs/>
        </w:rPr>
      </w:pPr>
      <w:r w:rsidRPr="009135BC">
        <w:rPr>
          <w:rFonts w:cs="Arial"/>
          <w:i/>
          <w:iCs/>
        </w:rPr>
        <w:t>In this section specify:</w:t>
      </w:r>
    </w:p>
    <w:p w14:paraId="4064CC42" w14:textId="77777777" w:rsidR="009135BC" w:rsidRPr="009135BC" w:rsidRDefault="009135BC" w:rsidP="002B2863">
      <w:pPr>
        <w:pStyle w:val="ListBullet"/>
        <w:spacing w:before="120"/>
        <w:rPr>
          <w:rFonts w:cs="Arial"/>
          <w:i/>
          <w:iCs/>
        </w:rPr>
      </w:pPr>
      <w:r w:rsidRPr="009135BC">
        <w:rPr>
          <w:rFonts w:cs="Arial"/>
          <w:i/>
          <w:iCs/>
        </w:rPr>
        <w:t>what risk identification process has been undertaken (</w:t>
      </w:r>
      <w:proofErr w:type="spellStart"/>
      <w:r w:rsidRPr="009135BC">
        <w:rPr>
          <w:rFonts w:cs="Arial"/>
          <w:i/>
          <w:iCs/>
        </w:rPr>
        <w:t>ie</w:t>
      </w:r>
      <w:proofErr w:type="spellEnd"/>
      <w:r w:rsidRPr="009135BC">
        <w:rPr>
          <w:rFonts w:cs="Arial"/>
          <w:i/>
          <w:iCs/>
        </w:rPr>
        <w:t>. brainstorm, facilitated session, scan by Project Manager etc</w:t>
      </w:r>
      <w:proofErr w:type="gramStart"/>
      <w:r w:rsidRPr="009135BC">
        <w:rPr>
          <w:rFonts w:cs="Arial"/>
          <w:i/>
          <w:iCs/>
        </w:rPr>
        <w:t>);</w:t>
      </w:r>
      <w:proofErr w:type="gramEnd"/>
      <w:r w:rsidRPr="009135BC">
        <w:rPr>
          <w:rFonts w:cs="Arial"/>
          <w:i/>
          <w:iCs/>
        </w:rPr>
        <w:t xml:space="preserve"> </w:t>
      </w:r>
    </w:p>
    <w:p w14:paraId="75FCE6B3" w14:textId="77777777" w:rsidR="009135BC" w:rsidRPr="009135BC" w:rsidRDefault="009135BC" w:rsidP="002B2863">
      <w:pPr>
        <w:pStyle w:val="ListBullet"/>
        <w:spacing w:before="120"/>
        <w:rPr>
          <w:rFonts w:cs="Arial"/>
          <w:i/>
          <w:iCs/>
        </w:rPr>
      </w:pPr>
      <w:r w:rsidRPr="009135BC">
        <w:rPr>
          <w:rFonts w:cs="Arial"/>
          <w:i/>
          <w:iCs/>
        </w:rPr>
        <w:t xml:space="preserve">any categories used to assist in the identification or relevant </w:t>
      </w:r>
      <w:proofErr w:type="gramStart"/>
      <w:r w:rsidRPr="009135BC">
        <w:rPr>
          <w:rFonts w:cs="Arial"/>
          <w:i/>
          <w:iCs/>
        </w:rPr>
        <w:t>risks;</w:t>
      </w:r>
      <w:proofErr w:type="gramEnd"/>
    </w:p>
    <w:p w14:paraId="022B625C" w14:textId="77777777" w:rsidR="009135BC" w:rsidRPr="009135BC" w:rsidRDefault="009135BC" w:rsidP="002B2863">
      <w:pPr>
        <w:pStyle w:val="ListBullet"/>
        <w:spacing w:before="120"/>
        <w:rPr>
          <w:rFonts w:cs="Arial"/>
          <w:i/>
          <w:iCs/>
        </w:rPr>
      </w:pPr>
      <w:r w:rsidRPr="009135BC">
        <w:rPr>
          <w:rFonts w:cs="Arial"/>
          <w:i/>
          <w:iCs/>
        </w:rPr>
        <w:t xml:space="preserve">when the risk identification process occurred; and </w:t>
      </w:r>
    </w:p>
    <w:p w14:paraId="55690450" w14:textId="77777777" w:rsidR="009135BC" w:rsidRPr="009135BC" w:rsidRDefault="009135BC" w:rsidP="002B2863">
      <w:pPr>
        <w:pStyle w:val="ListBullet"/>
        <w:spacing w:before="120"/>
        <w:rPr>
          <w:rFonts w:cs="Arial"/>
          <w:i/>
          <w:iCs/>
        </w:rPr>
      </w:pPr>
      <w:r w:rsidRPr="009135BC">
        <w:rPr>
          <w:rFonts w:cs="Arial"/>
          <w:i/>
          <w:iCs/>
        </w:rPr>
        <w:lastRenderedPageBreak/>
        <w:t xml:space="preserve">who was </w:t>
      </w:r>
      <w:proofErr w:type="gramStart"/>
      <w:r w:rsidRPr="009135BC">
        <w:rPr>
          <w:rFonts w:cs="Arial"/>
          <w:i/>
          <w:iCs/>
        </w:rPr>
        <w:t>involved.</w:t>
      </w:r>
      <w:proofErr w:type="gramEnd"/>
      <w:r w:rsidRPr="009135BC">
        <w:rPr>
          <w:rFonts w:cs="Arial"/>
          <w:i/>
          <w:iCs/>
        </w:rPr>
        <w:t xml:space="preserve"> </w:t>
      </w:r>
    </w:p>
    <w:p w14:paraId="38D7674D" w14:textId="77777777" w:rsidR="009135BC" w:rsidRPr="001E2A02" w:rsidRDefault="009135BC">
      <w:pPr>
        <w:pStyle w:val="Heading2"/>
        <w:rPr>
          <w:color w:val="1A2B5E"/>
        </w:rPr>
      </w:pPr>
      <w:bookmarkStart w:id="16" w:name="_Toc61237710"/>
      <w:bookmarkStart w:id="17" w:name="_Toc61489856"/>
      <w:bookmarkStart w:id="18" w:name="_Toc176060727"/>
      <w:r w:rsidRPr="001E2A02">
        <w:rPr>
          <w:color w:val="1A2B5E"/>
        </w:rPr>
        <w:t>Analysis</w:t>
      </w:r>
      <w:bookmarkEnd w:id="16"/>
      <w:r w:rsidRPr="001E2A02">
        <w:rPr>
          <w:color w:val="1A2B5E"/>
        </w:rPr>
        <w:t xml:space="preserve"> and Evaluation</w:t>
      </w:r>
      <w:bookmarkEnd w:id="17"/>
      <w:bookmarkEnd w:id="18"/>
    </w:p>
    <w:p w14:paraId="3AA2D794" w14:textId="77777777" w:rsidR="009135BC" w:rsidRPr="009135BC" w:rsidRDefault="009135BC">
      <w:pPr>
        <w:rPr>
          <w:rFonts w:cs="Arial"/>
          <w:i/>
          <w:iCs/>
        </w:rPr>
      </w:pPr>
      <w:r w:rsidRPr="009135BC">
        <w:rPr>
          <w:rFonts w:cs="Arial"/>
          <w:i/>
          <w:iCs/>
        </w:rPr>
        <w:t xml:space="preserve">Once risks have been identified they must be analysed by determining how they might affect the success of the project.  </w:t>
      </w:r>
      <w:proofErr w:type="gramStart"/>
      <w:r w:rsidRPr="009135BC">
        <w:rPr>
          <w:rFonts w:cs="Arial"/>
          <w:i/>
          <w:iCs/>
        </w:rPr>
        <w:t>Generally</w:t>
      </w:r>
      <w:proofErr w:type="gramEnd"/>
      <w:r w:rsidRPr="009135BC">
        <w:rPr>
          <w:rFonts w:cs="Arial"/>
          <w:i/>
          <w:iCs/>
        </w:rPr>
        <w:t xml:space="preserve"> the impact of a risk will realise one or any combination of the following consequences:</w:t>
      </w:r>
    </w:p>
    <w:p w14:paraId="1435241B" w14:textId="77777777" w:rsidR="009135BC" w:rsidRPr="009135BC" w:rsidRDefault="009135BC" w:rsidP="002B2863">
      <w:pPr>
        <w:pStyle w:val="ListBullet"/>
        <w:spacing w:before="120"/>
        <w:rPr>
          <w:rFonts w:cs="Arial"/>
          <w:i/>
          <w:iCs/>
        </w:rPr>
      </w:pPr>
      <w:r w:rsidRPr="009135BC">
        <w:rPr>
          <w:rFonts w:cs="Arial"/>
          <w:i/>
          <w:iCs/>
        </w:rPr>
        <w:t xml:space="preserve">Project outcomes (benefits) are delayed or </w:t>
      </w:r>
      <w:proofErr w:type="gramStart"/>
      <w:r w:rsidRPr="009135BC">
        <w:rPr>
          <w:rFonts w:cs="Arial"/>
          <w:i/>
          <w:iCs/>
        </w:rPr>
        <w:t>reduced;</w:t>
      </w:r>
      <w:proofErr w:type="gramEnd"/>
    </w:p>
    <w:p w14:paraId="55B6E365" w14:textId="77777777" w:rsidR="009135BC" w:rsidRPr="009135BC" w:rsidRDefault="009135BC" w:rsidP="002B2863">
      <w:pPr>
        <w:pStyle w:val="ListBullet"/>
        <w:spacing w:before="120"/>
        <w:rPr>
          <w:rFonts w:cs="Arial"/>
          <w:i/>
          <w:iCs/>
        </w:rPr>
      </w:pPr>
      <w:r w:rsidRPr="009135BC">
        <w:rPr>
          <w:rFonts w:cs="Arial"/>
          <w:i/>
          <w:iCs/>
        </w:rPr>
        <w:t xml:space="preserve">Project output quality is </w:t>
      </w:r>
      <w:proofErr w:type="gramStart"/>
      <w:r w:rsidRPr="009135BC">
        <w:rPr>
          <w:rFonts w:cs="Arial"/>
          <w:i/>
          <w:iCs/>
        </w:rPr>
        <w:t>reduced;</w:t>
      </w:r>
      <w:proofErr w:type="gramEnd"/>
    </w:p>
    <w:p w14:paraId="643E6D62" w14:textId="77777777" w:rsidR="009135BC" w:rsidRPr="009135BC" w:rsidRDefault="009135BC" w:rsidP="002B2863">
      <w:pPr>
        <w:pStyle w:val="ListBullet"/>
        <w:spacing w:before="120"/>
        <w:rPr>
          <w:rFonts w:cs="Arial"/>
          <w:i/>
          <w:iCs/>
        </w:rPr>
      </w:pPr>
      <w:r w:rsidRPr="009135BC">
        <w:rPr>
          <w:rFonts w:cs="Arial"/>
          <w:i/>
          <w:iCs/>
        </w:rPr>
        <w:t xml:space="preserve">Timeframes are </w:t>
      </w:r>
      <w:proofErr w:type="gramStart"/>
      <w:r w:rsidRPr="009135BC">
        <w:rPr>
          <w:rFonts w:cs="Arial"/>
          <w:i/>
          <w:iCs/>
        </w:rPr>
        <w:t>extended;</w:t>
      </w:r>
      <w:proofErr w:type="gramEnd"/>
    </w:p>
    <w:p w14:paraId="49F744AF" w14:textId="77777777" w:rsidR="009135BC" w:rsidRPr="009135BC" w:rsidRDefault="009135BC" w:rsidP="002B2863">
      <w:pPr>
        <w:pStyle w:val="ListBullet"/>
        <w:spacing w:before="120"/>
        <w:rPr>
          <w:rFonts w:cs="Arial"/>
          <w:i/>
          <w:iCs/>
        </w:rPr>
      </w:pPr>
      <w:r w:rsidRPr="009135BC">
        <w:rPr>
          <w:rFonts w:cs="Arial"/>
          <w:i/>
          <w:iCs/>
        </w:rPr>
        <w:t>Costs are increased.</w:t>
      </w:r>
    </w:p>
    <w:p w14:paraId="2E12BF9F" w14:textId="77777777" w:rsidR="009135BC" w:rsidRPr="009135BC" w:rsidRDefault="009135BC">
      <w:pPr>
        <w:rPr>
          <w:rFonts w:cs="Arial"/>
          <w:i/>
          <w:iCs/>
        </w:rPr>
      </w:pPr>
      <w:r w:rsidRPr="009135BC">
        <w:rPr>
          <w:rFonts w:cs="Arial"/>
          <w:i/>
          <w:iCs/>
        </w:rPr>
        <w:t xml:space="preserve">Once analysed, risks should be evaluated to determine the </w:t>
      </w:r>
      <w:r w:rsidRPr="009135BC">
        <w:rPr>
          <w:rFonts w:cs="Arial"/>
          <w:b/>
          <w:bCs/>
          <w:i/>
          <w:iCs/>
        </w:rPr>
        <w:t>likelihood</w:t>
      </w:r>
      <w:r w:rsidRPr="009135BC">
        <w:rPr>
          <w:rFonts w:cs="Arial"/>
          <w:i/>
          <w:iCs/>
        </w:rPr>
        <w:t xml:space="preserve"> of a risk or threat being realised and the </w:t>
      </w:r>
      <w:r w:rsidRPr="009135BC">
        <w:rPr>
          <w:rFonts w:cs="Arial"/>
          <w:b/>
          <w:bCs/>
          <w:i/>
          <w:iCs/>
        </w:rPr>
        <w:t>seriousness</w:t>
      </w:r>
      <w:r w:rsidRPr="009135BC">
        <w:rPr>
          <w:rFonts w:cs="Arial"/>
          <w:i/>
          <w:iCs/>
        </w:rPr>
        <w:t xml:space="preserve">, or impact, should the risk occur. </w:t>
      </w:r>
    </w:p>
    <w:p w14:paraId="204E0CA2" w14:textId="77777777" w:rsidR="009135BC" w:rsidRPr="009135BC" w:rsidRDefault="009135BC">
      <w:pPr>
        <w:jc w:val="both"/>
        <w:rPr>
          <w:rFonts w:eastAsia="Arial Unicode MS" w:cs="Arial"/>
          <w:i/>
          <w:iCs/>
        </w:rPr>
      </w:pPr>
      <w:r w:rsidRPr="009135BC">
        <w:rPr>
          <w:rFonts w:cs="Arial"/>
          <w:b/>
          <w:bCs/>
          <w:i/>
          <w:iCs/>
        </w:rPr>
        <w:t>'Likelihood'</w:t>
      </w:r>
      <w:r w:rsidRPr="009135BC">
        <w:rPr>
          <w:rFonts w:cs="Arial"/>
          <w:i/>
          <w:iCs/>
        </w:rPr>
        <w:t xml:space="preserve"> is a qualitative measure of probability to express the strength of our belief that the threat will emerge (generally ranked as Low (L), Medium (M) or High (H)).  </w:t>
      </w:r>
    </w:p>
    <w:p w14:paraId="6D475C78" w14:textId="77777777" w:rsidR="009135BC" w:rsidRPr="009135BC" w:rsidRDefault="009135BC">
      <w:pPr>
        <w:rPr>
          <w:rFonts w:cs="Arial"/>
          <w:i/>
          <w:iCs/>
        </w:rPr>
      </w:pPr>
      <w:r w:rsidRPr="009135BC">
        <w:rPr>
          <w:rFonts w:cs="Arial"/>
          <w:b/>
          <w:bCs/>
          <w:i/>
          <w:iCs/>
        </w:rPr>
        <w:t>'Seriousness'</w:t>
      </w:r>
      <w:r w:rsidRPr="009135BC">
        <w:rPr>
          <w:rFonts w:cs="Arial"/>
          <w:i/>
          <w:iCs/>
        </w:rPr>
        <w:t xml:space="preserve"> is a qualitative measure of negative impact to convey the overall loss of value from a project if the threat emerges, based on the extent of the damage (generally ranked as Low (L), Medium (M), High (H) or Extreme). </w:t>
      </w:r>
    </w:p>
    <w:p w14:paraId="65B35B95" w14:textId="3FC20803" w:rsidR="009135BC" w:rsidRDefault="009135BC">
      <w:pPr>
        <w:rPr>
          <w:rFonts w:cs="Arial"/>
          <w:i/>
          <w:iCs/>
        </w:rPr>
      </w:pPr>
      <w:r w:rsidRPr="009135BC">
        <w:rPr>
          <w:rFonts w:cs="Arial"/>
          <w:i/>
          <w:iCs/>
        </w:rPr>
        <w:t xml:space="preserve">From </w:t>
      </w:r>
      <w:proofErr w:type="gramStart"/>
      <w:r w:rsidRPr="009135BC">
        <w:rPr>
          <w:rFonts w:cs="Arial"/>
          <w:i/>
          <w:iCs/>
        </w:rPr>
        <w:t>this risks</w:t>
      </w:r>
      <w:proofErr w:type="gramEnd"/>
      <w:r w:rsidRPr="009135BC">
        <w:rPr>
          <w:rFonts w:cs="Arial"/>
          <w:i/>
          <w:iCs/>
        </w:rPr>
        <w:t xml:space="preserve"> will be graded as A, B, C, D or N according to the following matrix:</w:t>
      </w:r>
    </w:p>
    <w:p w14:paraId="11BA383B" w14:textId="77777777" w:rsidR="00767F9D" w:rsidRPr="009135BC" w:rsidRDefault="00767F9D">
      <w:pPr>
        <w:rPr>
          <w:rFonts w:cs="Arial"/>
          <w:i/>
          <w:i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40"/>
        <w:gridCol w:w="1475"/>
        <w:gridCol w:w="1475"/>
        <w:gridCol w:w="1475"/>
        <w:gridCol w:w="1475"/>
        <w:gridCol w:w="1477"/>
      </w:tblGrid>
      <w:tr w:rsidR="009135BC" w:rsidRPr="009135BC" w14:paraId="7F529188" w14:textId="77777777" w:rsidTr="00767F9D">
        <w:trPr>
          <w:cantSplit/>
          <w:trHeight w:val="660"/>
        </w:trPr>
        <w:tc>
          <w:tcPr>
            <w:tcW w:w="909"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2CCD43DD" w14:textId="77777777" w:rsidR="009135BC" w:rsidRPr="009135BC" w:rsidRDefault="009135BC" w:rsidP="00767F9D">
            <w:pPr>
              <w:pStyle w:val="TableHeading"/>
              <w:jc w:val="center"/>
              <w:rPr>
                <w:rFonts w:cs="Arial"/>
              </w:rPr>
            </w:pPr>
            <w:r w:rsidRPr="009135BC">
              <w:rPr>
                <w:rFonts w:cs="Arial"/>
              </w:rPr>
              <w:t>Likelihood</w:t>
            </w:r>
          </w:p>
        </w:tc>
        <w:tc>
          <w:tcPr>
            <w:tcW w:w="4091"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59B13BDE" w14:textId="77777777" w:rsidR="009135BC" w:rsidRPr="009135BC" w:rsidRDefault="009135BC" w:rsidP="00767F9D">
            <w:pPr>
              <w:pStyle w:val="TableHeading"/>
              <w:jc w:val="center"/>
              <w:rPr>
                <w:rFonts w:cs="Arial"/>
              </w:rPr>
            </w:pPr>
            <w:r w:rsidRPr="009135BC">
              <w:rPr>
                <w:rFonts w:cs="Arial"/>
              </w:rPr>
              <w:t>Seriousness</w:t>
            </w:r>
          </w:p>
        </w:tc>
      </w:tr>
      <w:tr w:rsidR="009135BC" w:rsidRPr="009135BC" w14:paraId="4C743F66" w14:textId="77777777" w:rsidTr="00767F9D">
        <w:trPr>
          <w:cantSplit/>
          <w:trHeight w:val="360"/>
        </w:trPr>
        <w:tc>
          <w:tcPr>
            <w:tcW w:w="909"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1DA5FF1A" w14:textId="77777777" w:rsidR="009135BC" w:rsidRPr="009135BC" w:rsidRDefault="009135BC" w:rsidP="00767F9D">
            <w:pPr>
              <w:pStyle w:val="TableText"/>
              <w:jc w:val="center"/>
              <w:rPr>
                <w:rFonts w:cs="Arial"/>
              </w:rPr>
            </w:pPr>
          </w:p>
        </w:tc>
        <w:tc>
          <w:tcPr>
            <w:tcW w:w="8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0438431E" w14:textId="77777777" w:rsidR="009135BC" w:rsidRPr="009135BC" w:rsidRDefault="009135BC" w:rsidP="00767F9D">
            <w:pPr>
              <w:pStyle w:val="TableHeading"/>
              <w:jc w:val="center"/>
              <w:rPr>
                <w:rFonts w:cs="Arial"/>
              </w:rPr>
            </w:pPr>
          </w:p>
        </w:tc>
        <w:tc>
          <w:tcPr>
            <w:tcW w:w="818" w:type="pct"/>
            <w:tcBorders>
              <w:top w:val="single" w:sz="4"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002060"/>
            <w:vAlign w:val="center"/>
          </w:tcPr>
          <w:p w14:paraId="7D7391FD" w14:textId="77777777" w:rsidR="009135BC" w:rsidRPr="009135BC" w:rsidRDefault="009135BC" w:rsidP="00767F9D">
            <w:pPr>
              <w:pStyle w:val="TableHeading"/>
              <w:jc w:val="center"/>
              <w:rPr>
                <w:rFonts w:cs="Arial"/>
              </w:rPr>
            </w:pPr>
            <w:r w:rsidRPr="009135BC">
              <w:rPr>
                <w:rFonts w:cs="Arial"/>
              </w:rPr>
              <w:t>Low</w:t>
            </w:r>
          </w:p>
        </w:tc>
        <w:tc>
          <w:tcPr>
            <w:tcW w:w="818" w:type="pct"/>
            <w:tcBorders>
              <w:top w:val="single" w:sz="4"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002060"/>
            <w:vAlign w:val="center"/>
          </w:tcPr>
          <w:p w14:paraId="55B48AAC" w14:textId="77777777" w:rsidR="009135BC" w:rsidRPr="009135BC" w:rsidRDefault="009135BC" w:rsidP="00767F9D">
            <w:pPr>
              <w:pStyle w:val="TableHeading"/>
              <w:jc w:val="center"/>
              <w:rPr>
                <w:rFonts w:cs="Arial"/>
              </w:rPr>
            </w:pPr>
            <w:r w:rsidRPr="009135BC">
              <w:rPr>
                <w:rFonts w:cs="Arial"/>
              </w:rPr>
              <w:t>Medium</w:t>
            </w:r>
          </w:p>
        </w:tc>
        <w:tc>
          <w:tcPr>
            <w:tcW w:w="818" w:type="pct"/>
            <w:tcBorders>
              <w:top w:val="single" w:sz="4"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002060"/>
            <w:vAlign w:val="center"/>
          </w:tcPr>
          <w:p w14:paraId="0A38DAC1" w14:textId="77777777" w:rsidR="009135BC" w:rsidRPr="009135BC" w:rsidRDefault="009135BC" w:rsidP="00767F9D">
            <w:pPr>
              <w:pStyle w:val="TableHeading"/>
              <w:jc w:val="center"/>
              <w:rPr>
                <w:rFonts w:cs="Arial"/>
              </w:rPr>
            </w:pPr>
            <w:r w:rsidRPr="009135BC">
              <w:rPr>
                <w:rFonts w:cs="Arial"/>
              </w:rPr>
              <w:t>High</w:t>
            </w:r>
          </w:p>
        </w:tc>
        <w:tc>
          <w:tcPr>
            <w:tcW w:w="819" w:type="pct"/>
            <w:tcBorders>
              <w:top w:val="single" w:sz="4"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002060"/>
            <w:vAlign w:val="center"/>
          </w:tcPr>
          <w:p w14:paraId="422CD1AA" w14:textId="77777777" w:rsidR="009135BC" w:rsidRPr="009135BC" w:rsidRDefault="009135BC" w:rsidP="00767F9D">
            <w:pPr>
              <w:pStyle w:val="TableHeading"/>
              <w:jc w:val="center"/>
              <w:rPr>
                <w:rFonts w:cs="Arial"/>
              </w:rPr>
            </w:pPr>
            <w:r w:rsidRPr="009135BC">
              <w:rPr>
                <w:rFonts w:cs="Arial"/>
              </w:rPr>
              <w:t>EXTREME</w:t>
            </w:r>
          </w:p>
        </w:tc>
      </w:tr>
      <w:tr w:rsidR="009135BC" w:rsidRPr="009135BC" w14:paraId="1BEDE231" w14:textId="77777777" w:rsidTr="00767F9D">
        <w:trPr>
          <w:cantSplit/>
          <w:trHeight w:val="390"/>
        </w:trPr>
        <w:tc>
          <w:tcPr>
            <w:tcW w:w="909"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22B10153" w14:textId="77777777" w:rsidR="009135BC" w:rsidRPr="009135BC" w:rsidRDefault="009135BC" w:rsidP="00767F9D">
            <w:pPr>
              <w:pStyle w:val="TableText"/>
              <w:jc w:val="center"/>
              <w:rPr>
                <w:rFonts w:cs="Arial"/>
              </w:rPr>
            </w:pPr>
          </w:p>
        </w:tc>
        <w:tc>
          <w:tcPr>
            <w:tcW w:w="8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002060"/>
            <w:vAlign w:val="center"/>
          </w:tcPr>
          <w:p w14:paraId="7B8C9BC0" w14:textId="77777777" w:rsidR="009135BC" w:rsidRPr="009135BC" w:rsidRDefault="009135BC" w:rsidP="00767F9D">
            <w:pPr>
              <w:pStyle w:val="TableHeading"/>
              <w:jc w:val="center"/>
              <w:rPr>
                <w:rFonts w:cs="Arial"/>
              </w:rPr>
            </w:pPr>
            <w:r w:rsidRPr="009135BC">
              <w:rPr>
                <w:rFonts w:cs="Arial"/>
              </w:rPr>
              <w:t>Low</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C400358" w14:textId="77777777" w:rsidR="009135BC" w:rsidRPr="009135BC" w:rsidRDefault="009135BC">
            <w:pPr>
              <w:pStyle w:val="TableText"/>
              <w:jc w:val="center"/>
              <w:rPr>
                <w:rFonts w:cs="Arial"/>
              </w:rPr>
            </w:pPr>
            <w:r w:rsidRPr="009135BC">
              <w:rPr>
                <w:rFonts w:cs="Arial"/>
              </w:rPr>
              <w:t>N</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ECD24B5" w14:textId="77777777" w:rsidR="009135BC" w:rsidRPr="009135BC" w:rsidRDefault="009135BC">
            <w:pPr>
              <w:pStyle w:val="TableText"/>
              <w:jc w:val="center"/>
              <w:rPr>
                <w:rFonts w:cs="Arial"/>
              </w:rPr>
            </w:pPr>
            <w:r w:rsidRPr="009135BC">
              <w:rPr>
                <w:rFonts w:cs="Arial"/>
              </w:rPr>
              <w:t>D</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F05F026" w14:textId="77777777" w:rsidR="009135BC" w:rsidRPr="009135BC" w:rsidRDefault="009135BC">
            <w:pPr>
              <w:pStyle w:val="TableText"/>
              <w:jc w:val="center"/>
              <w:rPr>
                <w:rFonts w:cs="Arial"/>
              </w:rPr>
            </w:pPr>
            <w:r w:rsidRPr="009135BC">
              <w:rPr>
                <w:rFonts w:cs="Arial"/>
              </w:rPr>
              <w:t>C</w:t>
            </w:r>
          </w:p>
        </w:tc>
        <w:tc>
          <w:tcPr>
            <w:tcW w:w="81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1DAA4B7" w14:textId="77777777" w:rsidR="009135BC" w:rsidRPr="009135BC" w:rsidRDefault="009135BC">
            <w:pPr>
              <w:pStyle w:val="TableText"/>
              <w:jc w:val="center"/>
              <w:rPr>
                <w:rFonts w:cs="Arial"/>
              </w:rPr>
            </w:pPr>
            <w:r w:rsidRPr="009135BC">
              <w:rPr>
                <w:rFonts w:cs="Arial"/>
              </w:rPr>
              <w:t>A</w:t>
            </w:r>
          </w:p>
        </w:tc>
      </w:tr>
      <w:tr w:rsidR="009135BC" w:rsidRPr="009135BC" w14:paraId="1F4330EE" w14:textId="77777777" w:rsidTr="00767F9D">
        <w:trPr>
          <w:cantSplit/>
        </w:trPr>
        <w:tc>
          <w:tcPr>
            <w:tcW w:w="909"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100B1FE3" w14:textId="77777777" w:rsidR="009135BC" w:rsidRPr="009135BC" w:rsidRDefault="009135BC" w:rsidP="00767F9D">
            <w:pPr>
              <w:pStyle w:val="TableText"/>
              <w:jc w:val="center"/>
              <w:rPr>
                <w:rFonts w:cs="Arial"/>
              </w:rPr>
            </w:pPr>
          </w:p>
        </w:tc>
        <w:tc>
          <w:tcPr>
            <w:tcW w:w="8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002060"/>
            <w:vAlign w:val="center"/>
          </w:tcPr>
          <w:p w14:paraId="15D2EFC7" w14:textId="77777777" w:rsidR="009135BC" w:rsidRPr="009135BC" w:rsidRDefault="009135BC" w:rsidP="00767F9D">
            <w:pPr>
              <w:pStyle w:val="TableHeading"/>
              <w:jc w:val="center"/>
              <w:rPr>
                <w:rFonts w:cs="Arial"/>
              </w:rPr>
            </w:pPr>
            <w:r w:rsidRPr="009135BC">
              <w:rPr>
                <w:rFonts w:cs="Arial"/>
              </w:rPr>
              <w:t>Medium</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845747E" w14:textId="77777777" w:rsidR="009135BC" w:rsidRPr="009135BC" w:rsidRDefault="009135BC">
            <w:pPr>
              <w:pStyle w:val="TableText"/>
              <w:jc w:val="center"/>
              <w:rPr>
                <w:rFonts w:cs="Arial"/>
              </w:rPr>
            </w:pPr>
            <w:r w:rsidRPr="009135BC">
              <w:rPr>
                <w:rFonts w:cs="Arial"/>
              </w:rPr>
              <w:t>D</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B92DF62" w14:textId="77777777" w:rsidR="009135BC" w:rsidRPr="009135BC" w:rsidRDefault="009135BC">
            <w:pPr>
              <w:pStyle w:val="TableText"/>
              <w:jc w:val="center"/>
              <w:rPr>
                <w:rFonts w:cs="Arial"/>
              </w:rPr>
            </w:pPr>
            <w:r w:rsidRPr="009135BC">
              <w:rPr>
                <w:rFonts w:cs="Arial"/>
              </w:rPr>
              <w:t>C</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C90BC18" w14:textId="77777777" w:rsidR="009135BC" w:rsidRPr="009135BC" w:rsidRDefault="009135BC">
            <w:pPr>
              <w:pStyle w:val="TableText"/>
              <w:jc w:val="center"/>
              <w:rPr>
                <w:rFonts w:cs="Arial"/>
              </w:rPr>
            </w:pPr>
            <w:r w:rsidRPr="009135BC">
              <w:rPr>
                <w:rFonts w:cs="Arial"/>
              </w:rPr>
              <w:t>B</w:t>
            </w:r>
          </w:p>
        </w:tc>
        <w:tc>
          <w:tcPr>
            <w:tcW w:w="81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78CCA8B" w14:textId="77777777" w:rsidR="009135BC" w:rsidRPr="009135BC" w:rsidRDefault="009135BC">
            <w:pPr>
              <w:pStyle w:val="TableText"/>
              <w:jc w:val="center"/>
              <w:rPr>
                <w:rFonts w:cs="Arial"/>
              </w:rPr>
            </w:pPr>
            <w:r w:rsidRPr="009135BC">
              <w:rPr>
                <w:rFonts w:cs="Arial"/>
              </w:rPr>
              <w:t>A</w:t>
            </w:r>
          </w:p>
        </w:tc>
      </w:tr>
      <w:tr w:rsidR="009135BC" w:rsidRPr="009135BC" w14:paraId="75AAB7CA" w14:textId="77777777" w:rsidTr="00767F9D">
        <w:trPr>
          <w:cantSplit/>
        </w:trPr>
        <w:tc>
          <w:tcPr>
            <w:tcW w:w="909"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vAlign w:val="center"/>
          </w:tcPr>
          <w:p w14:paraId="6FB8ECA8" w14:textId="77777777" w:rsidR="009135BC" w:rsidRPr="009135BC" w:rsidRDefault="009135BC" w:rsidP="00767F9D">
            <w:pPr>
              <w:pStyle w:val="TableText"/>
              <w:jc w:val="center"/>
              <w:rPr>
                <w:rFonts w:cs="Arial"/>
              </w:rPr>
            </w:pPr>
          </w:p>
        </w:tc>
        <w:tc>
          <w:tcPr>
            <w:tcW w:w="8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002060"/>
            <w:vAlign w:val="center"/>
          </w:tcPr>
          <w:p w14:paraId="245BCCD6" w14:textId="77777777" w:rsidR="009135BC" w:rsidRPr="009135BC" w:rsidRDefault="009135BC" w:rsidP="00767F9D">
            <w:pPr>
              <w:pStyle w:val="TableHeading"/>
              <w:jc w:val="center"/>
              <w:rPr>
                <w:rFonts w:cs="Arial"/>
              </w:rPr>
            </w:pPr>
            <w:r w:rsidRPr="009135BC">
              <w:rPr>
                <w:rFonts w:cs="Arial"/>
              </w:rPr>
              <w:t>High</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0CE057B" w14:textId="77777777" w:rsidR="009135BC" w:rsidRPr="009135BC" w:rsidRDefault="009135BC">
            <w:pPr>
              <w:pStyle w:val="TableText"/>
              <w:jc w:val="center"/>
              <w:rPr>
                <w:rFonts w:cs="Arial"/>
              </w:rPr>
            </w:pPr>
            <w:r w:rsidRPr="009135BC">
              <w:rPr>
                <w:rFonts w:cs="Arial"/>
              </w:rPr>
              <w:t>C</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AB5346C" w14:textId="77777777" w:rsidR="009135BC" w:rsidRPr="009135BC" w:rsidRDefault="009135BC">
            <w:pPr>
              <w:pStyle w:val="TableText"/>
              <w:jc w:val="center"/>
              <w:rPr>
                <w:rFonts w:cs="Arial"/>
              </w:rPr>
            </w:pPr>
            <w:r w:rsidRPr="009135BC">
              <w:rPr>
                <w:rFonts w:cs="Arial"/>
              </w:rPr>
              <w:t>B</w:t>
            </w: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4A8ED14" w14:textId="77777777" w:rsidR="009135BC" w:rsidRPr="009135BC" w:rsidRDefault="009135BC">
            <w:pPr>
              <w:pStyle w:val="TableText"/>
              <w:jc w:val="center"/>
              <w:rPr>
                <w:rFonts w:cs="Arial"/>
              </w:rPr>
            </w:pPr>
            <w:r w:rsidRPr="009135BC">
              <w:rPr>
                <w:rFonts w:cs="Arial"/>
              </w:rPr>
              <w:t>A</w:t>
            </w:r>
          </w:p>
        </w:tc>
        <w:tc>
          <w:tcPr>
            <w:tcW w:w="81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F9BC393" w14:textId="77777777" w:rsidR="009135BC" w:rsidRPr="009135BC" w:rsidRDefault="009135BC">
            <w:pPr>
              <w:pStyle w:val="TableText"/>
              <w:jc w:val="center"/>
              <w:rPr>
                <w:rFonts w:cs="Arial"/>
              </w:rPr>
            </w:pPr>
            <w:r w:rsidRPr="009135BC">
              <w:rPr>
                <w:rFonts w:cs="Arial"/>
              </w:rPr>
              <w:t>A</w:t>
            </w:r>
          </w:p>
        </w:tc>
      </w:tr>
    </w:tbl>
    <w:p w14:paraId="51C804EE" w14:textId="77777777" w:rsidR="00767F9D" w:rsidRDefault="00767F9D">
      <w:pPr>
        <w:rPr>
          <w:rFonts w:cs="Arial"/>
          <w:i/>
          <w:iCs/>
        </w:rPr>
      </w:pPr>
    </w:p>
    <w:p w14:paraId="3159B4F9" w14:textId="300BDA72" w:rsidR="009135BC" w:rsidRPr="009135BC" w:rsidRDefault="009135BC">
      <w:pPr>
        <w:rPr>
          <w:rFonts w:cs="Arial"/>
          <w:i/>
          <w:iCs/>
        </w:rPr>
      </w:pPr>
      <w:r w:rsidRPr="009135BC">
        <w:rPr>
          <w:rFonts w:cs="Arial"/>
          <w:i/>
          <w:iCs/>
        </w:rPr>
        <w:t>The ratings for likelihood and seriousness determine a current grading for each risk that in turn provides a measure of the project risk exposure at the time of the evaluation.</w:t>
      </w:r>
    </w:p>
    <w:p w14:paraId="59808035" w14:textId="77777777" w:rsidR="00E46A87" w:rsidRDefault="00E46A87">
      <w:pPr>
        <w:rPr>
          <w:rFonts w:cs="Arial"/>
          <w:i/>
          <w:iCs/>
        </w:rPr>
      </w:pPr>
    </w:p>
    <w:p w14:paraId="31C36398" w14:textId="77777777" w:rsidR="00E46A87" w:rsidRDefault="00E46A87">
      <w:pPr>
        <w:rPr>
          <w:rFonts w:cs="Arial"/>
          <w:i/>
          <w:iCs/>
        </w:rPr>
      </w:pPr>
    </w:p>
    <w:p w14:paraId="2FD09F1A" w14:textId="77777777" w:rsidR="009135BC" w:rsidRPr="009135BC" w:rsidRDefault="009135BC">
      <w:pPr>
        <w:rPr>
          <w:rFonts w:cs="Arial"/>
          <w:i/>
          <w:iCs/>
        </w:rPr>
      </w:pPr>
      <w:r w:rsidRPr="009135BC">
        <w:rPr>
          <w:rFonts w:cs="Arial"/>
          <w:i/>
          <w:iCs/>
        </w:rPr>
        <w:t>In this section specify:</w:t>
      </w:r>
    </w:p>
    <w:p w14:paraId="71747CF6" w14:textId="77777777" w:rsidR="009135BC" w:rsidRPr="009135BC" w:rsidRDefault="009135BC" w:rsidP="002B2863">
      <w:pPr>
        <w:pStyle w:val="ListBullet"/>
        <w:spacing w:before="120"/>
        <w:rPr>
          <w:rFonts w:cs="Arial"/>
          <w:i/>
          <w:iCs/>
        </w:rPr>
      </w:pPr>
      <w:r w:rsidRPr="009135BC">
        <w:rPr>
          <w:rFonts w:cs="Arial"/>
          <w:i/>
          <w:iCs/>
        </w:rPr>
        <w:t>How the identified risks could potentially impact on the project in terms of the four categories of consequence (</w:t>
      </w:r>
      <w:proofErr w:type="spellStart"/>
      <w:r w:rsidRPr="009135BC">
        <w:rPr>
          <w:rFonts w:cs="Arial"/>
          <w:i/>
          <w:iCs/>
        </w:rPr>
        <w:t>eg.</w:t>
      </w:r>
      <w:proofErr w:type="spellEnd"/>
      <w:r w:rsidRPr="009135BC">
        <w:rPr>
          <w:rFonts w:cs="Arial"/>
          <w:i/>
          <w:iCs/>
        </w:rPr>
        <w:t xml:space="preserve"> x have potential to delay or reduce project outcomes/reduce output quality etc</w:t>
      </w:r>
      <w:proofErr w:type="gramStart"/>
      <w:r w:rsidRPr="009135BC">
        <w:rPr>
          <w:rFonts w:cs="Arial"/>
          <w:i/>
          <w:iCs/>
        </w:rPr>
        <w:t>);</w:t>
      </w:r>
      <w:proofErr w:type="gramEnd"/>
    </w:p>
    <w:p w14:paraId="1CEAE560" w14:textId="77777777" w:rsidR="009135BC" w:rsidRPr="009135BC" w:rsidRDefault="009135BC" w:rsidP="002B2863">
      <w:pPr>
        <w:pStyle w:val="ListBullet"/>
        <w:spacing w:before="120"/>
        <w:rPr>
          <w:rFonts w:cs="Arial"/>
          <w:i/>
          <w:iCs/>
        </w:rPr>
      </w:pPr>
      <w:r w:rsidRPr="009135BC">
        <w:rPr>
          <w:rFonts w:cs="Arial"/>
          <w:i/>
          <w:iCs/>
        </w:rPr>
        <w:t>Summarise the distribution of risks according to the grading (number of ‘A’ Grade risks, ‘B’ Grade risks etc)</w:t>
      </w:r>
    </w:p>
    <w:p w14:paraId="7A6E5F06" w14:textId="77777777" w:rsidR="009135BC" w:rsidRPr="009135BC" w:rsidRDefault="009135BC" w:rsidP="002B2863">
      <w:pPr>
        <w:pStyle w:val="ListBullet"/>
        <w:spacing w:before="120"/>
        <w:rPr>
          <w:rFonts w:cs="Arial"/>
          <w:i/>
          <w:iCs/>
        </w:rPr>
      </w:pPr>
      <w:r w:rsidRPr="009135BC">
        <w:rPr>
          <w:rFonts w:cs="Arial"/>
          <w:i/>
          <w:iCs/>
        </w:rPr>
        <w:t>List any ‘A’ Grade risks.</w:t>
      </w:r>
    </w:p>
    <w:p w14:paraId="7740707F" w14:textId="77777777" w:rsidR="009135BC" w:rsidRPr="001E2A02" w:rsidRDefault="009135BC">
      <w:pPr>
        <w:pStyle w:val="Heading1"/>
        <w:rPr>
          <w:color w:val="1A2B5E"/>
        </w:rPr>
      </w:pPr>
      <w:bookmarkStart w:id="19" w:name="_Toc475330446"/>
      <w:bookmarkStart w:id="20" w:name="_Toc40155092"/>
      <w:bookmarkStart w:id="21" w:name="_Toc61232860"/>
      <w:bookmarkStart w:id="22" w:name="_Toc61237712"/>
      <w:bookmarkStart w:id="23" w:name="_Toc61489857"/>
      <w:r w:rsidRPr="009135BC">
        <w:br w:type="page"/>
      </w:r>
      <w:bookmarkStart w:id="24" w:name="_Toc176060728"/>
      <w:r w:rsidRPr="001E2A02">
        <w:rPr>
          <w:color w:val="1A2B5E"/>
        </w:rPr>
        <w:lastRenderedPageBreak/>
        <w:t xml:space="preserve">Risk </w:t>
      </w:r>
      <w:bookmarkEnd w:id="19"/>
      <w:r w:rsidRPr="001E2A02">
        <w:rPr>
          <w:color w:val="1A2B5E"/>
        </w:rPr>
        <w:t>Mitigation</w:t>
      </w:r>
      <w:bookmarkEnd w:id="20"/>
      <w:bookmarkEnd w:id="21"/>
      <w:bookmarkEnd w:id="22"/>
      <w:bookmarkEnd w:id="23"/>
      <w:bookmarkEnd w:id="24"/>
    </w:p>
    <w:p w14:paraId="7E28BA22" w14:textId="77777777" w:rsidR="009135BC" w:rsidRPr="009135BC" w:rsidRDefault="009135BC">
      <w:pPr>
        <w:rPr>
          <w:rFonts w:cs="Arial"/>
          <w:i/>
          <w:iCs/>
        </w:rPr>
      </w:pPr>
      <w:r w:rsidRPr="009135BC">
        <w:rPr>
          <w:rFonts w:cs="Arial"/>
          <w:i/>
          <w:iCs/>
        </w:rPr>
        <w:t>Mitigation of risks involves the identification of actions to reduce the likelihood that a threat will occur (preventative action) and/or reduce the impact of a threat that does occur (contingency action).  This strategy also involves identifying the stage of the project when the action should be undertaken, either prior to the start of or during the project.</w:t>
      </w:r>
    </w:p>
    <w:p w14:paraId="7B79B03F" w14:textId="77777777" w:rsidR="009135BC" w:rsidRPr="009135BC" w:rsidRDefault="009135BC">
      <w:pPr>
        <w:spacing w:after="240" w:afterAutospacing="0"/>
        <w:rPr>
          <w:rFonts w:cs="Arial"/>
          <w:i/>
          <w:iCs/>
        </w:rPr>
      </w:pPr>
      <w:r w:rsidRPr="009135BC">
        <w:rPr>
          <w:rFonts w:cs="Arial"/>
          <w:i/>
          <w:iCs/>
        </w:rPr>
        <w:t>Risk mitigation strategies to reduce the chance that a risk will be realised and/or reduce the seriousness of a risk if it is realised have been developed.  The following table is useful to determine how risks will be treated in terms of preparation and/or deployment of mitigation strategies during the life of the Project. Mitigation strategies are usually only prepared and/or deployed for Grades A through to C, however where an existing risk graded at D appears likely to be upgraded, mitigation strategies should be prepared.</w:t>
      </w:r>
    </w:p>
    <w:tbl>
      <w:tblPr>
        <w:tblW w:w="5000" w:type="pct"/>
        <w:tblLook w:val="0000" w:firstRow="0" w:lastRow="0" w:firstColumn="0" w:lastColumn="0" w:noHBand="0" w:noVBand="0"/>
      </w:tblPr>
      <w:tblGrid>
        <w:gridCol w:w="1147"/>
        <w:gridCol w:w="7870"/>
      </w:tblGrid>
      <w:tr w:rsidR="001E2A02" w:rsidRPr="001E2A02" w14:paraId="70C7998B" w14:textId="77777777" w:rsidTr="001E2A02">
        <w:trPr>
          <w:trHeight w:val="390"/>
        </w:trPr>
        <w:tc>
          <w:tcPr>
            <w:tcW w:w="636"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1A2B5E"/>
            <w:vAlign w:val="center"/>
          </w:tcPr>
          <w:p w14:paraId="066B5182" w14:textId="77777777" w:rsidR="009135BC" w:rsidRPr="001E2A02" w:rsidRDefault="009135BC" w:rsidP="001E2A02">
            <w:pPr>
              <w:pStyle w:val="TableHeading"/>
              <w:jc w:val="center"/>
              <w:rPr>
                <w:rFonts w:cs="Arial"/>
                <w:color w:val="FFFFFF" w:themeColor="background1"/>
              </w:rPr>
            </w:pPr>
            <w:r w:rsidRPr="001E2A02">
              <w:rPr>
                <w:rFonts w:cs="Arial"/>
                <w:color w:val="FFFFFF" w:themeColor="background1"/>
              </w:rPr>
              <w:br w:type="page"/>
              <w:t>Grade</w:t>
            </w:r>
          </w:p>
        </w:tc>
        <w:tc>
          <w:tcPr>
            <w:tcW w:w="4364"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1A2B5E"/>
            <w:vAlign w:val="center"/>
          </w:tcPr>
          <w:p w14:paraId="5E229C00" w14:textId="77777777" w:rsidR="009135BC" w:rsidRPr="001E2A02" w:rsidRDefault="009135BC" w:rsidP="001E2A02">
            <w:pPr>
              <w:pStyle w:val="TableHeading"/>
              <w:jc w:val="center"/>
              <w:rPr>
                <w:rFonts w:cs="Arial"/>
                <w:color w:val="FFFFFF" w:themeColor="background1"/>
              </w:rPr>
            </w:pPr>
            <w:r w:rsidRPr="001E2A02">
              <w:rPr>
                <w:rFonts w:cs="Arial"/>
                <w:color w:val="FFFFFF" w:themeColor="background1"/>
              </w:rPr>
              <w:t>Possible Action</w:t>
            </w:r>
          </w:p>
        </w:tc>
      </w:tr>
      <w:tr w:rsidR="009135BC" w:rsidRPr="009135BC" w14:paraId="32411600" w14:textId="77777777" w:rsidTr="001E2A02">
        <w:trPr>
          <w:trHeight w:val="390"/>
        </w:trPr>
        <w:tc>
          <w:tcPr>
            <w:tcW w:w="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5A58C4" w14:textId="77777777" w:rsidR="009135BC" w:rsidRPr="009135BC" w:rsidRDefault="009135BC">
            <w:pPr>
              <w:pStyle w:val="TableText"/>
              <w:rPr>
                <w:rFonts w:cs="Arial"/>
              </w:rPr>
            </w:pPr>
            <w:r w:rsidRPr="009135BC">
              <w:rPr>
                <w:rFonts w:cs="Arial"/>
              </w:rPr>
              <w:t>A</w:t>
            </w:r>
          </w:p>
        </w:tc>
        <w:tc>
          <w:tcPr>
            <w:tcW w:w="43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0C2701" w14:textId="77777777" w:rsidR="009135BC" w:rsidRPr="009135BC" w:rsidRDefault="009135BC">
            <w:pPr>
              <w:pStyle w:val="TableText"/>
              <w:rPr>
                <w:rFonts w:cs="Arial"/>
              </w:rPr>
            </w:pPr>
            <w:r w:rsidRPr="009135BC">
              <w:rPr>
                <w:rFonts w:cs="Arial"/>
              </w:rPr>
              <w:t>Mitigation actions, to reduce the likelihood and seriousness, to be identified and implemented as soon as the project commences as a priority.</w:t>
            </w:r>
          </w:p>
        </w:tc>
      </w:tr>
      <w:tr w:rsidR="009135BC" w:rsidRPr="009135BC" w14:paraId="21B30A3C" w14:textId="77777777" w:rsidTr="001E2A02">
        <w:trPr>
          <w:trHeight w:val="390"/>
        </w:trPr>
        <w:tc>
          <w:tcPr>
            <w:tcW w:w="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F5C02A" w14:textId="77777777" w:rsidR="009135BC" w:rsidRPr="009135BC" w:rsidRDefault="009135BC">
            <w:pPr>
              <w:pStyle w:val="TableText"/>
              <w:rPr>
                <w:rFonts w:cs="Arial"/>
              </w:rPr>
            </w:pPr>
            <w:r w:rsidRPr="009135BC">
              <w:rPr>
                <w:rFonts w:cs="Arial"/>
              </w:rPr>
              <w:t>B</w:t>
            </w:r>
          </w:p>
        </w:tc>
        <w:tc>
          <w:tcPr>
            <w:tcW w:w="43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D9CDA5" w14:textId="77777777" w:rsidR="009135BC" w:rsidRPr="009135BC" w:rsidRDefault="009135BC">
            <w:pPr>
              <w:pStyle w:val="TableText"/>
              <w:rPr>
                <w:rFonts w:cs="Arial"/>
              </w:rPr>
            </w:pPr>
            <w:r w:rsidRPr="009135BC">
              <w:rPr>
                <w:rFonts w:cs="Arial"/>
              </w:rPr>
              <w:t>Mitigation actions, to reduce the likelihood and seriousness, to be identified and appropriate actions implemented during project execution.</w:t>
            </w:r>
          </w:p>
        </w:tc>
      </w:tr>
      <w:tr w:rsidR="009135BC" w:rsidRPr="009135BC" w14:paraId="595E14B0" w14:textId="77777777" w:rsidTr="001E2A02">
        <w:trPr>
          <w:trHeight w:val="390"/>
        </w:trPr>
        <w:tc>
          <w:tcPr>
            <w:tcW w:w="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9C6AB9" w14:textId="77777777" w:rsidR="009135BC" w:rsidRPr="009135BC" w:rsidRDefault="009135BC">
            <w:pPr>
              <w:pStyle w:val="TableText"/>
              <w:rPr>
                <w:rFonts w:cs="Arial"/>
              </w:rPr>
            </w:pPr>
            <w:r w:rsidRPr="009135BC">
              <w:rPr>
                <w:rFonts w:cs="Arial"/>
              </w:rPr>
              <w:t>C</w:t>
            </w:r>
          </w:p>
        </w:tc>
        <w:tc>
          <w:tcPr>
            <w:tcW w:w="43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B72D9F" w14:textId="77777777" w:rsidR="009135BC" w:rsidRPr="009135BC" w:rsidRDefault="009135BC">
            <w:pPr>
              <w:pStyle w:val="TableText"/>
              <w:rPr>
                <w:rFonts w:cs="Arial"/>
              </w:rPr>
            </w:pPr>
            <w:r w:rsidRPr="009135BC">
              <w:rPr>
                <w:rFonts w:cs="Arial"/>
              </w:rPr>
              <w:t>Mitigation actions, to reduce the likelihood and seriousness, to be identified and costed for possible action if funds permit.</w:t>
            </w:r>
          </w:p>
        </w:tc>
      </w:tr>
      <w:tr w:rsidR="009135BC" w:rsidRPr="009135BC" w14:paraId="1F2492BB" w14:textId="77777777" w:rsidTr="001E2A02">
        <w:trPr>
          <w:trHeight w:val="390"/>
        </w:trPr>
        <w:tc>
          <w:tcPr>
            <w:tcW w:w="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4C7B4F" w14:textId="77777777" w:rsidR="009135BC" w:rsidRPr="009135BC" w:rsidRDefault="009135BC">
            <w:pPr>
              <w:pStyle w:val="TableText"/>
              <w:rPr>
                <w:rFonts w:cs="Arial"/>
              </w:rPr>
            </w:pPr>
            <w:r w:rsidRPr="009135BC">
              <w:rPr>
                <w:rFonts w:cs="Arial"/>
              </w:rPr>
              <w:t>D</w:t>
            </w:r>
          </w:p>
        </w:tc>
        <w:tc>
          <w:tcPr>
            <w:tcW w:w="43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23313B" w14:textId="77777777" w:rsidR="009135BC" w:rsidRPr="009135BC" w:rsidRDefault="009135BC">
            <w:pPr>
              <w:pStyle w:val="TableText"/>
              <w:rPr>
                <w:rFonts w:cs="Arial"/>
              </w:rPr>
            </w:pPr>
            <w:r w:rsidRPr="009135BC">
              <w:rPr>
                <w:rFonts w:cs="Arial"/>
              </w:rPr>
              <w:t>To be noted; no action is needed unless grading increases over time.</w:t>
            </w:r>
          </w:p>
        </w:tc>
      </w:tr>
      <w:tr w:rsidR="009135BC" w:rsidRPr="009135BC" w14:paraId="549DEA52" w14:textId="77777777" w:rsidTr="001E2A02">
        <w:trPr>
          <w:trHeight w:val="390"/>
        </w:trPr>
        <w:tc>
          <w:tcPr>
            <w:tcW w:w="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1DD1CB" w14:textId="77777777" w:rsidR="009135BC" w:rsidRPr="009135BC" w:rsidRDefault="009135BC">
            <w:pPr>
              <w:pStyle w:val="TableText"/>
              <w:rPr>
                <w:rFonts w:cs="Arial"/>
              </w:rPr>
            </w:pPr>
            <w:r w:rsidRPr="009135BC">
              <w:rPr>
                <w:rFonts w:cs="Arial"/>
              </w:rPr>
              <w:t>N</w:t>
            </w:r>
          </w:p>
        </w:tc>
        <w:tc>
          <w:tcPr>
            <w:tcW w:w="436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064BFC" w14:textId="77777777" w:rsidR="009135BC" w:rsidRPr="009135BC" w:rsidRDefault="009135BC">
            <w:pPr>
              <w:pStyle w:val="TableText"/>
              <w:rPr>
                <w:rFonts w:cs="Arial"/>
              </w:rPr>
            </w:pPr>
            <w:r w:rsidRPr="009135BC">
              <w:rPr>
                <w:rFonts w:cs="Arial"/>
              </w:rPr>
              <w:t>To be noted; no action is needed unless grading increases over time.</w:t>
            </w:r>
          </w:p>
        </w:tc>
      </w:tr>
    </w:tbl>
    <w:p w14:paraId="49333B95" w14:textId="77777777" w:rsidR="009135BC" w:rsidRPr="009135BC" w:rsidRDefault="009135BC">
      <w:pPr>
        <w:rPr>
          <w:rFonts w:cs="Arial"/>
          <w:i/>
          <w:iCs/>
        </w:rPr>
      </w:pPr>
      <w:r w:rsidRPr="009135BC">
        <w:rPr>
          <w:rFonts w:cs="Arial"/>
          <w:i/>
          <w:iCs/>
        </w:rPr>
        <w:t>In this section specify:</w:t>
      </w:r>
    </w:p>
    <w:p w14:paraId="4D819D44" w14:textId="77777777" w:rsidR="009135BC" w:rsidRPr="009135BC" w:rsidRDefault="009135BC" w:rsidP="002B2863">
      <w:pPr>
        <w:pStyle w:val="ListBullet"/>
        <w:spacing w:before="120"/>
        <w:rPr>
          <w:rFonts w:cs="Arial"/>
          <w:i/>
          <w:iCs/>
        </w:rPr>
      </w:pPr>
      <w:r w:rsidRPr="009135BC">
        <w:rPr>
          <w:rFonts w:cs="Arial"/>
          <w:i/>
          <w:iCs/>
        </w:rPr>
        <w:t>The proportion of risk mitigation actions that are preventative (</w:t>
      </w:r>
      <w:proofErr w:type="spellStart"/>
      <w:r w:rsidRPr="009135BC">
        <w:rPr>
          <w:rFonts w:cs="Arial"/>
          <w:i/>
          <w:iCs/>
        </w:rPr>
        <w:t>eg.</w:t>
      </w:r>
      <w:proofErr w:type="spellEnd"/>
      <w:r w:rsidRPr="009135BC">
        <w:rPr>
          <w:rFonts w:cs="Arial"/>
          <w:i/>
          <w:iCs/>
        </w:rPr>
        <w:t xml:space="preserve"> 30%</w:t>
      </w:r>
      <w:proofErr w:type="gramStart"/>
      <w:r w:rsidRPr="009135BC">
        <w:rPr>
          <w:rFonts w:cs="Arial"/>
          <w:i/>
          <w:iCs/>
        </w:rPr>
        <w:t>);</w:t>
      </w:r>
      <w:proofErr w:type="gramEnd"/>
    </w:p>
    <w:p w14:paraId="007B2741" w14:textId="77777777" w:rsidR="009135BC" w:rsidRPr="009135BC" w:rsidRDefault="009135BC" w:rsidP="002B2863">
      <w:pPr>
        <w:pStyle w:val="ListBullet"/>
        <w:spacing w:before="120"/>
        <w:rPr>
          <w:rFonts w:cs="Arial"/>
          <w:i/>
          <w:iCs/>
        </w:rPr>
      </w:pPr>
      <w:r w:rsidRPr="009135BC">
        <w:rPr>
          <w:rFonts w:cs="Arial"/>
          <w:i/>
          <w:iCs/>
        </w:rPr>
        <w:t>The proportion of risk mitigation actions that are contingency (</w:t>
      </w:r>
      <w:proofErr w:type="spellStart"/>
      <w:r w:rsidRPr="009135BC">
        <w:rPr>
          <w:rFonts w:cs="Arial"/>
          <w:i/>
          <w:iCs/>
        </w:rPr>
        <w:t>eg.</w:t>
      </w:r>
      <w:proofErr w:type="spellEnd"/>
      <w:r w:rsidRPr="009135BC">
        <w:rPr>
          <w:rFonts w:cs="Arial"/>
          <w:i/>
          <w:iCs/>
        </w:rPr>
        <w:t xml:space="preserve"> 70%</w:t>
      </w:r>
      <w:proofErr w:type="gramStart"/>
      <w:r w:rsidRPr="009135BC">
        <w:rPr>
          <w:rFonts w:cs="Arial"/>
          <w:i/>
          <w:iCs/>
        </w:rPr>
        <w:t>);</w:t>
      </w:r>
      <w:proofErr w:type="gramEnd"/>
    </w:p>
    <w:p w14:paraId="0F9D8B29" w14:textId="77777777" w:rsidR="009135BC" w:rsidRPr="009135BC" w:rsidRDefault="009135BC" w:rsidP="002B2863">
      <w:pPr>
        <w:pStyle w:val="ListBullet"/>
        <w:spacing w:before="120"/>
        <w:rPr>
          <w:rFonts w:cs="Arial"/>
          <w:i/>
          <w:iCs/>
        </w:rPr>
      </w:pPr>
      <w:r w:rsidRPr="009135BC">
        <w:rPr>
          <w:rFonts w:cs="Arial"/>
          <w:i/>
          <w:iCs/>
        </w:rPr>
        <w:t xml:space="preserve">Key stakeholders nominated as responsible for undertaking specific risk mitigation </w:t>
      </w:r>
      <w:proofErr w:type="gramStart"/>
      <w:r w:rsidRPr="009135BC">
        <w:rPr>
          <w:rFonts w:cs="Arial"/>
          <w:i/>
          <w:iCs/>
        </w:rPr>
        <w:t>actions;</w:t>
      </w:r>
      <w:proofErr w:type="gramEnd"/>
    </w:p>
    <w:p w14:paraId="29F04D42" w14:textId="77777777" w:rsidR="009135BC" w:rsidRPr="009135BC" w:rsidRDefault="009135BC" w:rsidP="002B2863">
      <w:pPr>
        <w:pStyle w:val="ListBullet"/>
        <w:spacing w:before="120"/>
        <w:rPr>
          <w:rFonts w:cs="Arial"/>
          <w:i/>
          <w:iCs/>
        </w:rPr>
      </w:pPr>
      <w:r w:rsidRPr="009135BC">
        <w:rPr>
          <w:rFonts w:cs="Arial"/>
          <w:i/>
          <w:iCs/>
        </w:rPr>
        <w:t>Any major budgetary implications</w:t>
      </w:r>
    </w:p>
    <w:p w14:paraId="02D0A626" w14:textId="77777777" w:rsidR="009135BC" w:rsidRPr="009135BC" w:rsidRDefault="009135BC">
      <w:pPr>
        <w:rPr>
          <w:rFonts w:cs="Arial"/>
          <w:i/>
          <w:iCs/>
        </w:rPr>
      </w:pPr>
      <w:r w:rsidRPr="009135BC">
        <w:rPr>
          <w:rFonts w:cs="Arial"/>
          <w:i/>
          <w:iCs/>
        </w:rPr>
        <w:t>For any identified ‘A’ Grade risks specify:</w:t>
      </w:r>
    </w:p>
    <w:p w14:paraId="1982AE60" w14:textId="77777777" w:rsidR="009135BC" w:rsidRPr="009135BC" w:rsidRDefault="009135BC" w:rsidP="002B2863">
      <w:pPr>
        <w:pStyle w:val="ListBullet"/>
        <w:spacing w:before="120"/>
        <w:rPr>
          <w:rFonts w:cs="Arial"/>
          <w:i/>
          <w:iCs/>
        </w:rPr>
      </w:pPr>
      <w:r w:rsidRPr="009135BC">
        <w:rPr>
          <w:rFonts w:cs="Arial"/>
          <w:i/>
          <w:iCs/>
        </w:rPr>
        <w:t xml:space="preserve">What type of mitigation action is </w:t>
      </w:r>
      <w:proofErr w:type="gramStart"/>
      <w:r w:rsidRPr="009135BC">
        <w:rPr>
          <w:rFonts w:cs="Arial"/>
          <w:i/>
          <w:iCs/>
        </w:rPr>
        <w:t>proposed (preventative or contingency);</w:t>
      </w:r>
      <w:proofErr w:type="gramEnd"/>
    </w:p>
    <w:p w14:paraId="45685B4D" w14:textId="77777777" w:rsidR="009135BC" w:rsidRPr="009135BC" w:rsidRDefault="009135BC" w:rsidP="002B2863">
      <w:pPr>
        <w:pStyle w:val="ListBullet"/>
        <w:spacing w:before="120"/>
        <w:rPr>
          <w:rFonts w:cs="Arial"/>
          <w:i/>
          <w:iCs/>
        </w:rPr>
      </w:pPr>
      <w:r w:rsidRPr="009135BC">
        <w:rPr>
          <w:rFonts w:cs="Arial"/>
          <w:i/>
          <w:iCs/>
        </w:rPr>
        <w:t xml:space="preserve">Who is responsible for undertaking the proposed action; and </w:t>
      </w:r>
    </w:p>
    <w:p w14:paraId="4F837792" w14:textId="77777777" w:rsidR="009135BC" w:rsidRPr="009135BC" w:rsidRDefault="009135BC" w:rsidP="002B2863">
      <w:pPr>
        <w:pStyle w:val="ListBullet"/>
        <w:spacing w:before="120"/>
        <w:rPr>
          <w:rFonts w:cs="Arial"/>
          <w:i/>
          <w:iCs/>
        </w:rPr>
      </w:pPr>
      <w:r w:rsidRPr="009135BC">
        <w:rPr>
          <w:rFonts w:cs="Arial"/>
          <w:i/>
          <w:iCs/>
        </w:rPr>
        <w:t>Any cost implications for the project Budget.</w:t>
      </w:r>
    </w:p>
    <w:p w14:paraId="018EEF10" w14:textId="77777777" w:rsidR="009135BC" w:rsidRPr="001E2A02" w:rsidRDefault="009135BC">
      <w:pPr>
        <w:pStyle w:val="Heading1"/>
        <w:rPr>
          <w:color w:val="1A2B5E"/>
        </w:rPr>
      </w:pPr>
      <w:bookmarkStart w:id="25" w:name="_Toc61232861"/>
      <w:bookmarkStart w:id="26" w:name="_Toc61237713"/>
      <w:bookmarkStart w:id="27" w:name="_Toc61489858"/>
      <w:r w:rsidRPr="009135BC">
        <w:br w:type="page"/>
      </w:r>
      <w:bookmarkStart w:id="28" w:name="_Toc176060729"/>
      <w:r w:rsidRPr="001E2A02">
        <w:rPr>
          <w:color w:val="1A2B5E"/>
        </w:rPr>
        <w:lastRenderedPageBreak/>
        <w:t>Risk Monitoring</w:t>
      </w:r>
      <w:bookmarkEnd w:id="25"/>
      <w:bookmarkEnd w:id="26"/>
      <w:bookmarkEnd w:id="27"/>
      <w:bookmarkEnd w:id="28"/>
    </w:p>
    <w:p w14:paraId="6375F62D" w14:textId="77777777" w:rsidR="009135BC" w:rsidRPr="009135BC" w:rsidRDefault="009135BC">
      <w:pPr>
        <w:rPr>
          <w:rFonts w:cs="Arial"/>
          <w:i/>
          <w:iCs/>
        </w:rPr>
      </w:pPr>
      <w:r w:rsidRPr="009135BC">
        <w:rPr>
          <w:rFonts w:cs="Arial"/>
          <w:i/>
          <w:iCs/>
        </w:rPr>
        <w:t xml:space="preserve">Risk Management is an iterative process that should be built into the management processes for any project. It must be closely linked with Issues Management, as untreated issues may become significant risks.  If prevention strategies are being effective, some of the Grade A and B Risks should be able to be downgraded </w:t>
      </w:r>
      <w:proofErr w:type="gramStart"/>
      <w:r w:rsidRPr="009135BC">
        <w:rPr>
          <w:rFonts w:cs="Arial"/>
          <w:i/>
          <w:iCs/>
        </w:rPr>
        <w:t>fairly soon</w:t>
      </w:r>
      <w:proofErr w:type="gramEnd"/>
      <w:r w:rsidRPr="009135BC">
        <w:rPr>
          <w:rFonts w:cs="Arial"/>
          <w:i/>
          <w:iCs/>
        </w:rPr>
        <w:t xml:space="preserve"> into the project.</w:t>
      </w:r>
    </w:p>
    <w:p w14:paraId="3F72137C" w14:textId="77777777" w:rsidR="009135BC" w:rsidRPr="009135BC" w:rsidRDefault="009135BC">
      <w:pPr>
        <w:rPr>
          <w:rFonts w:cs="Arial"/>
          <w:i/>
          <w:iCs/>
        </w:rPr>
      </w:pPr>
      <w:r w:rsidRPr="009135BC">
        <w:rPr>
          <w:rFonts w:cs="Arial"/>
          <w:i/>
          <w:iCs/>
        </w:rPr>
        <w:t xml:space="preserve">In this section specify </w:t>
      </w:r>
    </w:p>
    <w:p w14:paraId="16625A03" w14:textId="77777777" w:rsidR="009135BC" w:rsidRPr="009135BC" w:rsidRDefault="009135BC" w:rsidP="002B2863">
      <w:pPr>
        <w:pStyle w:val="ListBullet"/>
        <w:spacing w:before="120"/>
        <w:rPr>
          <w:rFonts w:cs="Arial"/>
          <w:i/>
          <w:iCs/>
        </w:rPr>
      </w:pPr>
      <w:r w:rsidRPr="009135BC">
        <w:rPr>
          <w:rFonts w:cs="Arial"/>
          <w:i/>
          <w:iCs/>
        </w:rPr>
        <w:t>How frequently a review of the Risk and Issues Registers will be undertaken (</w:t>
      </w:r>
      <w:proofErr w:type="spellStart"/>
      <w:r w:rsidRPr="009135BC">
        <w:rPr>
          <w:rFonts w:cs="Arial"/>
          <w:i/>
          <w:iCs/>
        </w:rPr>
        <w:t>eg.</w:t>
      </w:r>
      <w:proofErr w:type="spellEnd"/>
      <w:r w:rsidRPr="009135BC">
        <w:rPr>
          <w:rFonts w:cs="Arial"/>
          <w:i/>
          <w:iCs/>
        </w:rPr>
        <w:t xml:space="preserve"> fortnightly, monthly</w:t>
      </w:r>
      <w:proofErr w:type="gramStart"/>
      <w:r w:rsidRPr="009135BC">
        <w:rPr>
          <w:rFonts w:cs="Arial"/>
          <w:i/>
          <w:iCs/>
        </w:rPr>
        <w:t>);</w:t>
      </w:r>
      <w:proofErr w:type="gramEnd"/>
    </w:p>
    <w:p w14:paraId="5623D006" w14:textId="77777777" w:rsidR="009135BC" w:rsidRPr="009135BC" w:rsidRDefault="009135BC" w:rsidP="002B2863">
      <w:pPr>
        <w:pStyle w:val="ListBullet"/>
        <w:spacing w:before="120"/>
        <w:rPr>
          <w:rFonts w:cs="Arial"/>
          <w:i/>
          <w:iCs/>
        </w:rPr>
      </w:pPr>
      <w:r w:rsidRPr="009135BC">
        <w:rPr>
          <w:rFonts w:cs="Arial"/>
          <w:i/>
          <w:iCs/>
        </w:rPr>
        <w:t>Who will be involved in the review of the Risk and Issues Registers (</w:t>
      </w:r>
      <w:proofErr w:type="spellStart"/>
      <w:proofErr w:type="gramStart"/>
      <w:r w:rsidRPr="009135BC">
        <w:rPr>
          <w:rFonts w:cs="Arial"/>
          <w:i/>
          <w:iCs/>
        </w:rPr>
        <w:t>eg.</w:t>
      </w:r>
      <w:proofErr w:type="spellEnd"/>
      <w:proofErr w:type="gramEnd"/>
      <w:r w:rsidRPr="009135BC">
        <w:rPr>
          <w:rFonts w:cs="Arial"/>
          <w:i/>
          <w:iCs/>
        </w:rPr>
        <w:t xml:space="preserve"> the Project team</w:t>
      </w:r>
      <w:proofErr w:type="gramStart"/>
      <w:r w:rsidRPr="009135BC">
        <w:rPr>
          <w:rFonts w:cs="Arial"/>
          <w:i/>
          <w:iCs/>
        </w:rPr>
        <w:t>);</w:t>
      </w:r>
      <w:proofErr w:type="gramEnd"/>
    </w:p>
    <w:p w14:paraId="36F05317" w14:textId="77777777" w:rsidR="009135BC" w:rsidRPr="009135BC" w:rsidRDefault="009135BC" w:rsidP="002B2863">
      <w:pPr>
        <w:pStyle w:val="ListBullet"/>
        <w:spacing w:before="120"/>
        <w:rPr>
          <w:rFonts w:cs="Arial"/>
          <w:i/>
          <w:iCs/>
        </w:rPr>
      </w:pPr>
      <w:r w:rsidRPr="009135BC">
        <w:rPr>
          <w:rFonts w:cs="Arial"/>
          <w:i/>
          <w:iCs/>
        </w:rPr>
        <w:t>How often risks will be monitored to ensure that appropriate action is taken should the likelihood, or impact, of identified risks change and to ensure that any emerging risks are appropriately dealt with (</w:t>
      </w:r>
      <w:proofErr w:type="spellStart"/>
      <w:r w:rsidRPr="009135BC">
        <w:rPr>
          <w:rFonts w:cs="Arial"/>
          <w:i/>
          <w:iCs/>
        </w:rPr>
        <w:t>eg.</w:t>
      </w:r>
      <w:proofErr w:type="spellEnd"/>
      <w:r w:rsidRPr="009135BC">
        <w:rPr>
          <w:rFonts w:cs="Arial"/>
          <w:i/>
          <w:iCs/>
        </w:rPr>
        <w:t xml:space="preserve">  monthly</w:t>
      </w:r>
      <w:proofErr w:type="gramStart"/>
      <w:r w:rsidRPr="009135BC">
        <w:rPr>
          <w:rFonts w:cs="Arial"/>
          <w:i/>
          <w:iCs/>
        </w:rPr>
        <w:t>);</w:t>
      </w:r>
      <w:proofErr w:type="gramEnd"/>
    </w:p>
    <w:p w14:paraId="3CB07C30" w14:textId="77777777" w:rsidR="009135BC" w:rsidRPr="009135BC" w:rsidRDefault="009135BC" w:rsidP="002B2863">
      <w:pPr>
        <w:pStyle w:val="ListBullet"/>
        <w:spacing w:before="120"/>
        <w:rPr>
          <w:rFonts w:cs="Arial"/>
          <w:i/>
          <w:iCs/>
        </w:rPr>
      </w:pPr>
      <w:r w:rsidRPr="009135BC">
        <w:rPr>
          <w:rFonts w:cs="Arial"/>
          <w:i/>
          <w:iCs/>
        </w:rPr>
        <w:t xml:space="preserve">If the Risk Register will be maintained as a separate document or as part of the Risk Management </w:t>
      </w:r>
      <w:proofErr w:type="gramStart"/>
      <w:r w:rsidRPr="009135BC">
        <w:rPr>
          <w:rFonts w:cs="Arial"/>
          <w:i/>
          <w:iCs/>
        </w:rPr>
        <w:t>Plan;</w:t>
      </w:r>
      <w:proofErr w:type="gramEnd"/>
    </w:p>
    <w:p w14:paraId="59990751" w14:textId="77777777" w:rsidR="009135BC" w:rsidRPr="009135BC" w:rsidRDefault="009135BC" w:rsidP="002B2863">
      <w:pPr>
        <w:pStyle w:val="ListBullet"/>
        <w:spacing w:before="120"/>
        <w:rPr>
          <w:rFonts w:cs="Arial"/>
          <w:i/>
          <w:iCs/>
        </w:rPr>
      </w:pPr>
      <w:r w:rsidRPr="009135BC">
        <w:rPr>
          <w:rFonts w:cs="Arial"/>
          <w:i/>
          <w:iCs/>
        </w:rPr>
        <w:t>How often the Steering Committee or Project Sponsor/Senior Manager will be provided with an updated Risk Register for consideration; and</w:t>
      </w:r>
    </w:p>
    <w:p w14:paraId="5EBA8C02" w14:textId="77777777" w:rsidR="009135BC" w:rsidRPr="009135BC" w:rsidRDefault="009135BC" w:rsidP="002B2863">
      <w:pPr>
        <w:pStyle w:val="ListBullet"/>
        <w:spacing w:before="120"/>
        <w:rPr>
          <w:rFonts w:cs="Arial"/>
          <w:i/>
          <w:iCs/>
        </w:rPr>
      </w:pPr>
      <w:r w:rsidRPr="009135BC">
        <w:rPr>
          <w:rFonts w:cs="Arial"/>
          <w:i/>
          <w:iCs/>
        </w:rPr>
        <w:t>How often Risk status will be reported in the Project Status Reports to the Steering Committee/Project Sponsor/Senior Manager (usually only Grade A and B risks).</w:t>
      </w:r>
    </w:p>
    <w:p w14:paraId="359A23E9" w14:textId="77777777" w:rsidR="009135BC" w:rsidRPr="001E2A02" w:rsidRDefault="009135BC">
      <w:pPr>
        <w:pStyle w:val="Heading1"/>
        <w:rPr>
          <w:color w:val="1A2B5E"/>
        </w:rPr>
      </w:pPr>
      <w:bookmarkStart w:id="29" w:name="_Toc61489859"/>
      <w:bookmarkStart w:id="30" w:name="_Toc176060730"/>
      <w:r w:rsidRPr="001E2A02">
        <w:rPr>
          <w:color w:val="1A2B5E"/>
        </w:rPr>
        <w:t>Roles and Responsibilities</w:t>
      </w:r>
      <w:bookmarkEnd w:id="29"/>
      <w:bookmarkEnd w:id="30"/>
      <w:r w:rsidRPr="001E2A02">
        <w:rPr>
          <w:color w:val="1A2B5E"/>
        </w:rPr>
        <w:t xml:space="preserve"> </w:t>
      </w:r>
    </w:p>
    <w:p w14:paraId="75606CCB" w14:textId="77777777" w:rsidR="009135BC" w:rsidRPr="001E2A02" w:rsidRDefault="009135BC">
      <w:pPr>
        <w:pStyle w:val="Heading2"/>
        <w:rPr>
          <w:color w:val="1A2B5E"/>
        </w:rPr>
      </w:pPr>
      <w:bookmarkStart w:id="31" w:name="_Toc176060731"/>
      <w:bookmarkStart w:id="32" w:name="_Toc61489860"/>
      <w:r w:rsidRPr="001E2A02">
        <w:rPr>
          <w:color w:val="1A2B5E"/>
        </w:rPr>
        <w:t>Steering Committee</w:t>
      </w:r>
      <w:bookmarkEnd w:id="31"/>
    </w:p>
    <w:p w14:paraId="0F3AAF12" w14:textId="77777777" w:rsidR="009135BC" w:rsidRPr="009135BC" w:rsidRDefault="009135BC">
      <w:pPr>
        <w:rPr>
          <w:rFonts w:cs="Arial"/>
          <w:i/>
          <w:iCs/>
        </w:rPr>
      </w:pPr>
      <w:r w:rsidRPr="009135BC">
        <w:rPr>
          <w:rFonts w:cs="Arial"/>
          <w:i/>
          <w:iCs/>
        </w:rPr>
        <w:t xml:space="preserve">Ultimate responsibility for ensuring appropriate risk management processes are applied rests with the Project Sponsor and Project Steering Committee, and they should be involved in the initial risk identification and analysis process.  The Risk Management Plan and the Risk Register should provide the Project Sponsor and Project Steering Committee with clear statements of the project risks and the proposed risk management strategies to enable ongoing management and regular review.  </w:t>
      </w:r>
    </w:p>
    <w:p w14:paraId="595AFAD0" w14:textId="77777777" w:rsidR="009135BC" w:rsidRDefault="009135BC">
      <w:pPr>
        <w:rPr>
          <w:rFonts w:cs="Arial"/>
        </w:rPr>
      </w:pPr>
      <w:r w:rsidRPr="009135BC">
        <w:rPr>
          <w:rFonts w:cs="Arial"/>
        </w:rPr>
        <w:t xml:space="preserve">The Steering Committee will review the Grade A and B project risks on a </w:t>
      </w:r>
      <w:r w:rsidRPr="009135BC">
        <w:rPr>
          <w:rFonts w:cs="Arial"/>
          <w:i/>
          <w:iCs/>
        </w:rPr>
        <w:t xml:space="preserve">&lt;specify frequency, </w:t>
      </w:r>
      <w:proofErr w:type="spellStart"/>
      <w:r w:rsidRPr="009135BC">
        <w:rPr>
          <w:rFonts w:cs="Arial"/>
          <w:i/>
          <w:iCs/>
        </w:rPr>
        <w:t>eg.</w:t>
      </w:r>
      <w:proofErr w:type="spellEnd"/>
      <w:r w:rsidRPr="009135BC">
        <w:rPr>
          <w:rFonts w:cs="Arial"/>
          <w:i/>
          <w:iCs/>
        </w:rPr>
        <w:t xml:space="preserve"> monthly&gt; </w:t>
      </w:r>
      <w:r w:rsidRPr="009135BC">
        <w:rPr>
          <w:rFonts w:cs="Arial"/>
        </w:rPr>
        <w:t>basis via updated information provided in the Project Status Reports and provide advice and direction to the Project Manager. The Steering Committee will also be provided with an updated Risk Register for consideration, as required, when additional threats emerge or the likelihood or potential impact of a previously identified risk changes.</w:t>
      </w:r>
    </w:p>
    <w:p w14:paraId="1254DD06" w14:textId="77777777" w:rsidR="00E46A87" w:rsidRDefault="00E46A87">
      <w:pPr>
        <w:rPr>
          <w:rFonts w:cs="Arial"/>
        </w:rPr>
      </w:pPr>
    </w:p>
    <w:p w14:paraId="5CAFF264" w14:textId="77777777" w:rsidR="00E46A87" w:rsidRDefault="00E46A87">
      <w:pPr>
        <w:rPr>
          <w:rFonts w:cs="Arial"/>
        </w:rPr>
      </w:pPr>
    </w:p>
    <w:p w14:paraId="64F2BD8B" w14:textId="77777777" w:rsidR="00E46A87" w:rsidRPr="009135BC" w:rsidRDefault="00E46A87">
      <w:pPr>
        <w:rPr>
          <w:rFonts w:cs="Arial"/>
        </w:rPr>
      </w:pPr>
    </w:p>
    <w:p w14:paraId="4F5E67D2" w14:textId="77777777" w:rsidR="009135BC" w:rsidRPr="001E2A02" w:rsidRDefault="009135BC">
      <w:pPr>
        <w:pStyle w:val="Heading2"/>
        <w:rPr>
          <w:color w:val="1A2B5E"/>
        </w:rPr>
      </w:pPr>
      <w:bookmarkStart w:id="33" w:name="_Toc176060732"/>
      <w:r w:rsidRPr="001E2A02">
        <w:rPr>
          <w:color w:val="1A2B5E"/>
        </w:rPr>
        <w:t xml:space="preserve">Project </w:t>
      </w:r>
      <w:bookmarkEnd w:id="32"/>
      <w:r w:rsidRPr="001E2A02">
        <w:rPr>
          <w:color w:val="1A2B5E"/>
        </w:rPr>
        <w:t>Manager</w:t>
      </w:r>
      <w:bookmarkEnd w:id="33"/>
    </w:p>
    <w:p w14:paraId="73C1B376" w14:textId="77777777" w:rsidR="009135BC" w:rsidRPr="009135BC" w:rsidRDefault="009135BC">
      <w:pPr>
        <w:spacing w:after="0"/>
        <w:rPr>
          <w:rFonts w:cs="Arial"/>
        </w:rPr>
      </w:pPr>
      <w:r w:rsidRPr="009135BC">
        <w:rPr>
          <w:rFonts w:cs="Arial"/>
        </w:rPr>
        <w:t>The Project Manager will be responsible for:</w:t>
      </w:r>
    </w:p>
    <w:p w14:paraId="690E9D57" w14:textId="77777777" w:rsidR="009135BC" w:rsidRPr="009135BC" w:rsidRDefault="009135BC" w:rsidP="002B2863">
      <w:pPr>
        <w:pStyle w:val="ListBullet"/>
        <w:spacing w:before="120"/>
        <w:rPr>
          <w:rFonts w:cs="Arial"/>
        </w:rPr>
      </w:pPr>
      <w:r w:rsidRPr="009135BC">
        <w:rPr>
          <w:rFonts w:cs="Arial"/>
        </w:rPr>
        <w:t xml:space="preserve">Development and implementation of a Project Risk Management </w:t>
      </w:r>
      <w:proofErr w:type="gramStart"/>
      <w:r w:rsidRPr="009135BC">
        <w:rPr>
          <w:rFonts w:cs="Arial"/>
        </w:rPr>
        <w:t>Plan;</w:t>
      </w:r>
      <w:proofErr w:type="gramEnd"/>
    </w:p>
    <w:p w14:paraId="70B70CF6" w14:textId="77777777" w:rsidR="009135BC" w:rsidRPr="009135BC" w:rsidRDefault="009135BC" w:rsidP="002B2863">
      <w:pPr>
        <w:pStyle w:val="ListBullet"/>
        <w:spacing w:before="120"/>
        <w:rPr>
          <w:rFonts w:cs="Arial"/>
        </w:rPr>
      </w:pPr>
      <w:r w:rsidRPr="009135BC">
        <w:rPr>
          <w:rFonts w:cs="Arial"/>
        </w:rPr>
        <w:lastRenderedPageBreak/>
        <w:t xml:space="preserve">Organisation of regular risk management sessions so that risks can be reviewed and new risks </w:t>
      </w:r>
      <w:proofErr w:type="gramStart"/>
      <w:r w:rsidRPr="009135BC">
        <w:rPr>
          <w:rFonts w:cs="Arial"/>
        </w:rPr>
        <w:t>identified;</w:t>
      </w:r>
      <w:proofErr w:type="gramEnd"/>
      <w:r w:rsidRPr="009135BC">
        <w:rPr>
          <w:rFonts w:cs="Arial"/>
        </w:rPr>
        <w:t xml:space="preserve">  </w:t>
      </w:r>
    </w:p>
    <w:p w14:paraId="39792AF6" w14:textId="77777777" w:rsidR="009135BC" w:rsidRPr="009135BC" w:rsidRDefault="009135BC" w:rsidP="002B2863">
      <w:pPr>
        <w:pStyle w:val="ListBullet"/>
        <w:spacing w:before="120"/>
        <w:rPr>
          <w:rFonts w:cs="Arial"/>
        </w:rPr>
      </w:pPr>
      <w:r w:rsidRPr="009135BC">
        <w:rPr>
          <w:rFonts w:cs="Arial"/>
        </w:rPr>
        <w:t xml:space="preserve">Assessment of identified risks and developing strategies to manage those risks for each phase of the project, as they are </w:t>
      </w:r>
      <w:proofErr w:type="gramStart"/>
      <w:r w:rsidRPr="009135BC">
        <w:rPr>
          <w:rFonts w:cs="Arial"/>
        </w:rPr>
        <w:t>identified;</w:t>
      </w:r>
      <w:proofErr w:type="gramEnd"/>
    </w:p>
    <w:p w14:paraId="7871E0ED" w14:textId="77777777" w:rsidR="009135BC" w:rsidRPr="009135BC" w:rsidRDefault="009135BC" w:rsidP="002B2863">
      <w:pPr>
        <w:pStyle w:val="ListBullet"/>
        <w:spacing w:before="120"/>
        <w:rPr>
          <w:rFonts w:cs="Arial"/>
        </w:rPr>
      </w:pPr>
      <w:r w:rsidRPr="009135BC">
        <w:rPr>
          <w:rFonts w:cs="Arial"/>
        </w:rPr>
        <w:t>Ensure that risks given an A grading are closely monitored; and</w:t>
      </w:r>
    </w:p>
    <w:p w14:paraId="43CEE1D4" w14:textId="77777777" w:rsidR="009135BC" w:rsidRPr="009135BC" w:rsidRDefault="009135BC" w:rsidP="002B2863">
      <w:pPr>
        <w:pStyle w:val="ListBullet"/>
        <w:spacing w:before="120"/>
        <w:rPr>
          <w:rFonts w:cs="Arial"/>
        </w:rPr>
      </w:pPr>
      <w:r w:rsidRPr="009135BC">
        <w:rPr>
          <w:rFonts w:cs="Arial"/>
        </w:rPr>
        <w:t>Providing regular Status Reports to the Steering Committee noting any ‘A’ Grade risks and specifying any changes to the risks identified during each phase of the project and the strategies adopted to manage them.</w:t>
      </w:r>
    </w:p>
    <w:p w14:paraId="72BA540F" w14:textId="77777777" w:rsidR="009135BC" w:rsidRPr="009135BC" w:rsidRDefault="009135BC">
      <w:pPr>
        <w:rPr>
          <w:rFonts w:cs="Arial"/>
          <w:i/>
          <w:iCs/>
        </w:rPr>
      </w:pPr>
      <w:r w:rsidRPr="009135BC">
        <w:rPr>
          <w:rFonts w:cs="Arial"/>
          <w:i/>
          <w:iCs/>
        </w:rPr>
        <w:t>In large or complex projects, the Project Manager may choose to assign risk management activities to a separate Risk Manager, but they should still retain responsibility. It should be noted that large projects are a risk in themselves, and the need for the Project Manager to reassign this integral aspect of project management may be an indication that the project should be re-</w:t>
      </w:r>
      <w:proofErr w:type="gramStart"/>
      <w:r w:rsidRPr="009135BC">
        <w:rPr>
          <w:rFonts w:cs="Arial"/>
          <w:i/>
          <w:iCs/>
        </w:rPr>
        <w:t>scoped, or</w:t>
      </w:r>
      <w:proofErr w:type="gramEnd"/>
      <w:r w:rsidRPr="009135BC">
        <w:rPr>
          <w:rFonts w:cs="Arial"/>
          <w:i/>
          <w:iCs/>
        </w:rPr>
        <w:t xml:space="preserve"> divided into several sub-projects overseen by a Project Director.</w:t>
      </w:r>
    </w:p>
    <w:p w14:paraId="7137BFAD" w14:textId="77777777" w:rsidR="009135BC" w:rsidRPr="001E2A02" w:rsidRDefault="009135BC">
      <w:pPr>
        <w:pStyle w:val="Heading2"/>
        <w:rPr>
          <w:color w:val="1A2B5E"/>
        </w:rPr>
      </w:pPr>
      <w:bookmarkStart w:id="34" w:name="_Toc61489862"/>
      <w:bookmarkStart w:id="35" w:name="_Toc176060733"/>
      <w:r w:rsidRPr="001E2A02">
        <w:rPr>
          <w:color w:val="1A2B5E"/>
        </w:rPr>
        <w:t>Project Team</w:t>
      </w:r>
      <w:bookmarkEnd w:id="34"/>
      <w:bookmarkEnd w:id="35"/>
      <w:r w:rsidRPr="001E2A02">
        <w:rPr>
          <w:color w:val="1A2B5E"/>
        </w:rPr>
        <w:t xml:space="preserve"> </w:t>
      </w:r>
    </w:p>
    <w:p w14:paraId="02C15659" w14:textId="77777777" w:rsidR="009135BC" w:rsidRPr="009135BC" w:rsidRDefault="009135BC">
      <w:pPr>
        <w:rPr>
          <w:rFonts w:cs="Arial"/>
        </w:rPr>
      </w:pPr>
      <w:r w:rsidRPr="009135BC">
        <w:rPr>
          <w:rFonts w:cs="Arial"/>
        </w:rPr>
        <w:t xml:space="preserve">All members of the Project Team will be responsible for assisting the Project Manager in the risk management process. This includes the identification, analysis and evaluation of risks and continual monitoring </w:t>
      </w:r>
      <w:proofErr w:type="spellStart"/>
      <w:r w:rsidRPr="009135BC">
        <w:rPr>
          <w:rFonts w:cs="Arial"/>
        </w:rPr>
        <w:t>through out</w:t>
      </w:r>
      <w:proofErr w:type="spellEnd"/>
      <w:r w:rsidRPr="009135BC">
        <w:rPr>
          <w:rFonts w:cs="Arial"/>
        </w:rPr>
        <w:t xml:space="preserve"> the project life cycle.</w:t>
      </w:r>
    </w:p>
    <w:p w14:paraId="4E1A499B" w14:textId="77777777" w:rsidR="009135BC" w:rsidRPr="009135BC" w:rsidRDefault="009135BC">
      <w:pPr>
        <w:rPr>
          <w:rFonts w:cs="Arial"/>
        </w:rPr>
      </w:pPr>
    </w:p>
    <w:p w14:paraId="61869EC5" w14:textId="77777777" w:rsidR="009135BC" w:rsidRPr="009135BC" w:rsidRDefault="009135BC">
      <w:pPr>
        <w:rPr>
          <w:rFonts w:cs="Arial"/>
        </w:rPr>
        <w:sectPr w:rsidR="009135BC" w:rsidRPr="009135BC">
          <w:headerReference w:type="default" r:id="rId16"/>
          <w:pgSz w:w="11907" w:h="16840" w:code="9"/>
          <w:pgMar w:top="1440" w:right="1440" w:bottom="1440" w:left="1440" w:header="709" w:footer="709" w:gutter="0"/>
          <w:cols w:space="720"/>
        </w:sectPr>
      </w:pPr>
    </w:p>
    <w:p w14:paraId="0485C5C9" w14:textId="7A052F6D" w:rsidR="009135BC" w:rsidRDefault="009135BC" w:rsidP="00767F9D">
      <w:pPr>
        <w:pStyle w:val="SectionHeading"/>
        <w:tabs>
          <w:tab w:val="clear" w:pos="567"/>
          <w:tab w:val="num" w:pos="0"/>
        </w:tabs>
        <w:ind w:left="0" w:firstLine="0"/>
        <w:jc w:val="center"/>
        <w:rPr>
          <w:color w:val="1A2B5E"/>
        </w:rPr>
      </w:pPr>
      <w:bookmarkStart w:id="36" w:name="_Toc61489863"/>
      <w:bookmarkStart w:id="37" w:name="_Toc176060734"/>
      <w:r w:rsidRPr="004011A2">
        <w:rPr>
          <w:color w:val="1A2B5E"/>
        </w:rPr>
        <w:lastRenderedPageBreak/>
        <w:t>Appendix A:</w:t>
      </w:r>
      <w:r w:rsidR="00767F9D">
        <w:rPr>
          <w:color w:val="1A2B5E"/>
        </w:rPr>
        <w:t xml:space="preserve">  </w:t>
      </w:r>
      <w:r w:rsidRPr="004011A2">
        <w:rPr>
          <w:color w:val="1A2B5E"/>
        </w:rPr>
        <w:t>&lt;Project Title&gt; Risk Register</w:t>
      </w:r>
      <w:bookmarkEnd w:id="36"/>
      <w:r w:rsidRPr="004011A2">
        <w:rPr>
          <w:color w:val="1A2B5E"/>
        </w:rPr>
        <w:t xml:space="preserve"> (as at dd/mm/yy)</w:t>
      </w:r>
      <w:bookmarkEnd w:id="37"/>
    </w:p>
    <w:p w14:paraId="78F0A480" w14:textId="77777777" w:rsidR="00767F9D" w:rsidRPr="00767F9D" w:rsidRDefault="00767F9D" w:rsidP="00767F9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060"/>
        <w:gridCol w:w="900"/>
        <w:gridCol w:w="4320"/>
      </w:tblGrid>
      <w:tr w:rsidR="009135BC" w:rsidRPr="009135BC" w14:paraId="1D9264FC" w14:textId="77777777" w:rsidTr="00767F9D">
        <w:trPr>
          <w:cantSplit/>
        </w:trPr>
        <w:tc>
          <w:tcPr>
            <w:tcW w:w="9180"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2060"/>
          </w:tcPr>
          <w:p w14:paraId="1B0157CF"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Rating for Likelihood and Seriousness for each risk</w:t>
            </w:r>
          </w:p>
        </w:tc>
      </w:tr>
      <w:tr w:rsidR="009135BC" w:rsidRPr="009135BC" w14:paraId="5422D78D" w14:textId="77777777" w:rsidTr="00767F9D">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438E7A6" w14:textId="77777777" w:rsidR="009135BC" w:rsidRPr="009135BC" w:rsidRDefault="009135BC">
            <w:pPr>
              <w:pStyle w:val="TableText"/>
              <w:jc w:val="center"/>
              <w:rPr>
                <w:rFonts w:cs="Arial"/>
              </w:rPr>
            </w:pPr>
            <w:r w:rsidRPr="009135BC">
              <w:rPr>
                <w:rFonts w:cs="Arial"/>
              </w:rPr>
              <w:t>L</w:t>
            </w:r>
          </w:p>
        </w:tc>
        <w:tc>
          <w:tcPr>
            <w:tcW w:w="30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61B8572" w14:textId="77777777" w:rsidR="009135BC" w:rsidRPr="009135BC" w:rsidRDefault="009135BC">
            <w:pPr>
              <w:pStyle w:val="TableText"/>
              <w:rPr>
                <w:rFonts w:cs="Arial"/>
              </w:rPr>
            </w:pPr>
            <w:r w:rsidRPr="009135BC">
              <w:rPr>
                <w:rFonts w:cs="Arial"/>
              </w:rPr>
              <w:t>Rated as Low</w:t>
            </w:r>
          </w:p>
        </w:tc>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8DB64D1" w14:textId="77777777" w:rsidR="009135BC" w:rsidRPr="009135BC" w:rsidRDefault="009135BC">
            <w:pPr>
              <w:pStyle w:val="TableText"/>
              <w:jc w:val="center"/>
              <w:rPr>
                <w:rFonts w:cs="Arial"/>
              </w:rPr>
            </w:pPr>
            <w:r w:rsidRPr="009135BC">
              <w:rPr>
                <w:rFonts w:cs="Arial"/>
              </w:rPr>
              <w:t>E</w:t>
            </w:r>
          </w:p>
        </w:tc>
        <w:tc>
          <w:tcPr>
            <w:tcW w:w="43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3B7902D" w14:textId="77777777" w:rsidR="009135BC" w:rsidRPr="009135BC" w:rsidRDefault="009135BC">
            <w:pPr>
              <w:pStyle w:val="TableText"/>
              <w:rPr>
                <w:rFonts w:cs="Arial"/>
              </w:rPr>
            </w:pPr>
            <w:r w:rsidRPr="009135BC">
              <w:rPr>
                <w:rFonts w:cs="Arial"/>
              </w:rPr>
              <w:t>Rated as Extreme (Used for Seriousness only)</w:t>
            </w:r>
          </w:p>
        </w:tc>
      </w:tr>
      <w:tr w:rsidR="009135BC" w:rsidRPr="009135BC" w14:paraId="1C222437" w14:textId="77777777" w:rsidTr="00767F9D">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7B427D2" w14:textId="77777777" w:rsidR="009135BC" w:rsidRPr="009135BC" w:rsidRDefault="009135BC">
            <w:pPr>
              <w:pStyle w:val="TableText"/>
              <w:jc w:val="center"/>
              <w:rPr>
                <w:rFonts w:cs="Arial"/>
              </w:rPr>
            </w:pPr>
            <w:r w:rsidRPr="009135BC">
              <w:rPr>
                <w:rFonts w:cs="Arial"/>
              </w:rPr>
              <w:t>M</w:t>
            </w:r>
          </w:p>
        </w:tc>
        <w:tc>
          <w:tcPr>
            <w:tcW w:w="30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56876D6" w14:textId="77777777" w:rsidR="009135BC" w:rsidRPr="009135BC" w:rsidRDefault="009135BC">
            <w:pPr>
              <w:pStyle w:val="TableText"/>
              <w:rPr>
                <w:rFonts w:cs="Arial"/>
              </w:rPr>
            </w:pPr>
            <w:r w:rsidRPr="009135BC">
              <w:rPr>
                <w:rFonts w:cs="Arial"/>
              </w:rPr>
              <w:t>Rated as Medium</w:t>
            </w:r>
          </w:p>
        </w:tc>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3A3B787" w14:textId="77777777" w:rsidR="009135BC" w:rsidRPr="009135BC" w:rsidRDefault="009135BC">
            <w:pPr>
              <w:pStyle w:val="TableText"/>
              <w:jc w:val="center"/>
              <w:rPr>
                <w:rFonts w:cs="Arial"/>
              </w:rPr>
            </w:pPr>
            <w:r w:rsidRPr="009135BC">
              <w:rPr>
                <w:rFonts w:cs="Arial"/>
              </w:rPr>
              <w:t>NA</w:t>
            </w:r>
          </w:p>
        </w:tc>
        <w:tc>
          <w:tcPr>
            <w:tcW w:w="43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AC469F8" w14:textId="77777777" w:rsidR="009135BC" w:rsidRPr="009135BC" w:rsidRDefault="009135BC">
            <w:pPr>
              <w:pStyle w:val="TableText"/>
              <w:rPr>
                <w:rFonts w:cs="Arial"/>
              </w:rPr>
            </w:pPr>
            <w:r w:rsidRPr="009135BC">
              <w:rPr>
                <w:rFonts w:cs="Arial"/>
              </w:rPr>
              <w:t>Not Assessed</w:t>
            </w:r>
          </w:p>
        </w:tc>
      </w:tr>
      <w:tr w:rsidR="009135BC" w:rsidRPr="009135BC" w14:paraId="2F52E729" w14:textId="77777777" w:rsidTr="00767F9D">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4D412A4" w14:textId="77777777" w:rsidR="009135BC" w:rsidRPr="009135BC" w:rsidRDefault="009135BC">
            <w:pPr>
              <w:pStyle w:val="TableText"/>
              <w:jc w:val="center"/>
              <w:rPr>
                <w:rFonts w:cs="Arial"/>
              </w:rPr>
            </w:pPr>
            <w:r w:rsidRPr="009135BC">
              <w:rPr>
                <w:rFonts w:cs="Arial"/>
              </w:rPr>
              <w:t>H</w:t>
            </w:r>
          </w:p>
        </w:tc>
        <w:tc>
          <w:tcPr>
            <w:tcW w:w="30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6DC146A" w14:textId="77777777" w:rsidR="009135BC" w:rsidRPr="009135BC" w:rsidRDefault="009135BC">
            <w:pPr>
              <w:pStyle w:val="TableText"/>
              <w:rPr>
                <w:rFonts w:cs="Arial"/>
              </w:rPr>
            </w:pPr>
            <w:r w:rsidRPr="009135BC">
              <w:rPr>
                <w:rFonts w:cs="Arial"/>
              </w:rPr>
              <w:t>Rated as High</w:t>
            </w:r>
          </w:p>
        </w:tc>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408037F" w14:textId="77777777" w:rsidR="009135BC" w:rsidRPr="009135BC" w:rsidRDefault="009135BC">
            <w:pPr>
              <w:pStyle w:val="TableText"/>
              <w:jc w:val="center"/>
              <w:rPr>
                <w:rFonts w:cs="Arial"/>
              </w:rPr>
            </w:pPr>
          </w:p>
        </w:tc>
        <w:tc>
          <w:tcPr>
            <w:tcW w:w="43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27AE293" w14:textId="77777777" w:rsidR="009135BC" w:rsidRPr="009135BC" w:rsidRDefault="009135BC">
            <w:pPr>
              <w:pStyle w:val="TableText"/>
              <w:rPr>
                <w:rFonts w:cs="Arial"/>
              </w:rPr>
            </w:pPr>
          </w:p>
        </w:tc>
      </w:tr>
    </w:tbl>
    <w:p w14:paraId="1A7AEDDB" w14:textId="77777777" w:rsidR="009135BC" w:rsidRPr="009135BC" w:rsidRDefault="009135BC">
      <w:pPr>
        <w:rPr>
          <w:rFonts w:cs="Arial"/>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0"/>
        <w:gridCol w:w="1530"/>
        <w:gridCol w:w="1530"/>
        <w:gridCol w:w="1530"/>
        <w:gridCol w:w="1530"/>
        <w:gridCol w:w="1530"/>
      </w:tblGrid>
      <w:tr w:rsidR="009135BC" w:rsidRPr="009135BC" w14:paraId="1F4A9D79" w14:textId="77777777" w:rsidTr="00767F9D">
        <w:trPr>
          <w:cantSplit/>
        </w:trPr>
        <w:tc>
          <w:tcPr>
            <w:tcW w:w="9180" w:type="dxa"/>
            <w:gridSpan w:val="6"/>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2060"/>
          </w:tcPr>
          <w:p w14:paraId="7903BBDA"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Grade: Combined effect of Likelihood/Seriousness</w:t>
            </w:r>
          </w:p>
        </w:tc>
      </w:tr>
      <w:tr w:rsidR="009135BC" w:rsidRPr="009135BC" w14:paraId="4C8CC7E8" w14:textId="77777777" w:rsidTr="00767F9D">
        <w:trPr>
          <w:cantSplit/>
        </w:trPr>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C87E76D" w14:textId="77777777" w:rsidR="009135BC" w:rsidRPr="009135BC" w:rsidRDefault="009135BC">
            <w:pPr>
              <w:pStyle w:val="TableText"/>
              <w:rPr>
                <w:rFonts w:cs="Arial"/>
              </w:rPr>
            </w:pPr>
          </w:p>
        </w:tc>
        <w:tc>
          <w:tcPr>
            <w:tcW w:w="7650"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4C60A7A" w14:textId="77777777" w:rsidR="009135BC" w:rsidRPr="009135BC" w:rsidRDefault="009135BC">
            <w:pPr>
              <w:pStyle w:val="TableText"/>
              <w:jc w:val="center"/>
              <w:rPr>
                <w:rFonts w:cs="Arial"/>
              </w:rPr>
            </w:pPr>
            <w:r w:rsidRPr="009135BC">
              <w:rPr>
                <w:rFonts w:cs="Arial"/>
              </w:rPr>
              <w:t>Seriousness</w:t>
            </w:r>
          </w:p>
        </w:tc>
      </w:tr>
      <w:tr w:rsidR="009135BC" w:rsidRPr="009135BC" w14:paraId="6094B1FF" w14:textId="77777777" w:rsidTr="00767F9D">
        <w:trPr>
          <w:cantSplit/>
        </w:trPr>
        <w:tc>
          <w:tcPr>
            <w:tcW w:w="1530" w:type="dxa"/>
            <w:vMerge w:val="restar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FDDE419" w14:textId="77777777" w:rsidR="009135BC" w:rsidRPr="009135BC" w:rsidRDefault="009135BC">
            <w:pPr>
              <w:pStyle w:val="TableText"/>
              <w:rPr>
                <w:rFonts w:cs="Arial"/>
              </w:rPr>
            </w:pPr>
            <w:r w:rsidRPr="009135BC">
              <w:rPr>
                <w:rFonts w:cs="Arial"/>
              </w:rPr>
              <w:t>Likelihood</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E84849A" w14:textId="77777777" w:rsidR="009135BC" w:rsidRPr="009135BC" w:rsidRDefault="009135BC">
            <w:pPr>
              <w:pStyle w:val="TableText"/>
              <w:jc w:val="center"/>
              <w:rPr>
                <w:rFonts w:cs="Arial"/>
              </w:rPr>
            </w:pP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CDFC28B" w14:textId="77777777" w:rsidR="009135BC" w:rsidRPr="009135BC" w:rsidRDefault="009135BC">
            <w:pPr>
              <w:pStyle w:val="TableText"/>
              <w:jc w:val="center"/>
              <w:rPr>
                <w:rFonts w:cs="Arial"/>
              </w:rPr>
            </w:pPr>
            <w:r w:rsidRPr="009135BC">
              <w:rPr>
                <w:rFonts w:cs="Arial"/>
              </w:rPr>
              <w:t>low</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F37039E" w14:textId="77777777" w:rsidR="009135BC" w:rsidRPr="009135BC" w:rsidRDefault="009135BC">
            <w:pPr>
              <w:pStyle w:val="TableText"/>
              <w:jc w:val="center"/>
              <w:rPr>
                <w:rFonts w:cs="Arial"/>
              </w:rPr>
            </w:pPr>
            <w:r w:rsidRPr="009135BC">
              <w:rPr>
                <w:rFonts w:cs="Arial"/>
              </w:rPr>
              <w:t>medium</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C92BC48" w14:textId="77777777" w:rsidR="009135BC" w:rsidRPr="009135BC" w:rsidRDefault="009135BC">
            <w:pPr>
              <w:pStyle w:val="TableText"/>
              <w:jc w:val="center"/>
              <w:rPr>
                <w:rFonts w:cs="Arial"/>
              </w:rPr>
            </w:pPr>
            <w:r w:rsidRPr="009135BC">
              <w:rPr>
                <w:rFonts w:cs="Arial"/>
              </w:rPr>
              <w:t>high</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44E07F9" w14:textId="77777777" w:rsidR="009135BC" w:rsidRPr="009135BC" w:rsidRDefault="009135BC">
            <w:pPr>
              <w:pStyle w:val="TableText"/>
              <w:jc w:val="center"/>
              <w:rPr>
                <w:rFonts w:cs="Arial"/>
              </w:rPr>
            </w:pPr>
            <w:r w:rsidRPr="009135BC">
              <w:rPr>
                <w:rFonts w:cs="Arial"/>
              </w:rPr>
              <w:t>EXTREME</w:t>
            </w:r>
          </w:p>
        </w:tc>
      </w:tr>
      <w:tr w:rsidR="009135BC" w:rsidRPr="009135BC" w14:paraId="1563C807" w14:textId="77777777" w:rsidTr="00767F9D">
        <w:trPr>
          <w:cantSplit/>
        </w:trPr>
        <w:tc>
          <w:tcPr>
            <w:tcW w:w="1530" w:type="dxa"/>
            <w:vMerge/>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37D7BF9" w14:textId="77777777" w:rsidR="009135BC" w:rsidRPr="009135BC" w:rsidRDefault="009135BC">
            <w:pPr>
              <w:pStyle w:val="TableText"/>
              <w:rPr>
                <w:rFonts w:cs="Arial"/>
              </w:rPr>
            </w:pP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009CE5B" w14:textId="77777777" w:rsidR="009135BC" w:rsidRPr="009135BC" w:rsidRDefault="009135BC">
            <w:pPr>
              <w:pStyle w:val="TableText"/>
              <w:rPr>
                <w:rFonts w:cs="Arial"/>
              </w:rPr>
            </w:pPr>
            <w:r w:rsidRPr="009135BC">
              <w:rPr>
                <w:rFonts w:cs="Arial"/>
              </w:rPr>
              <w:t>low</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33E5D29" w14:textId="77777777" w:rsidR="009135BC" w:rsidRPr="009135BC" w:rsidRDefault="009135BC">
            <w:pPr>
              <w:pStyle w:val="TableText"/>
              <w:jc w:val="center"/>
              <w:rPr>
                <w:rFonts w:cs="Arial"/>
              </w:rPr>
            </w:pPr>
            <w:r w:rsidRPr="009135BC">
              <w:rPr>
                <w:rFonts w:cs="Arial"/>
              </w:rPr>
              <w:t>N</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A88E183" w14:textId="77777777" w:rsidR="009135BC" w:rsidRPr="009135BC" w:rsidRDefault="009135BC">
            <w:pPr>
              <w:pStyle w:val="TableText"/>
              <w:jc w:val="center"/>
              <w:rPr>
                <w:rFonts w:cs="Arial"/>
              </w:rPr>
            </w:pPr>
            <w:r w:rsidRPr="009135BC">
              <w:rPr>
                <w:rFonts w:cs="Arial"/>
              </w:rPr>
              <w:t>D</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0401C7C" w14:textId="77777777" w:rsidR="009135BC" w:rsidRPr="009135BC" w:rsidRDefault="009135BC">
            <w:pPr>
              <w:pStyle w:val="TableText"/>
              <w:jc w:val="center"/>
              <w:rPr>
                <w:rFonts w:cs="Arial"/>
              </w:rPr>
            </w:pPr>
            <w:r w:rsidRPr="009135BC">
              <w:rPr>
                <w:rFonts w:cs="Arial"/>
              </w:rPr>
              <w:t>C</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69175E0" w14:textId="77777777" w:rsidR="009135BC" w:rsidRPr="009135BC" w:rsidRDefault="009135BC">
            <w:pPr>
              <w:pStyle w:val="TableText"/>
              <w:jc w:val="center"/>
              <w:rPr>
                <w:rFonts w:cs="Arial"/>
              </w:rPr>
            </w:pPr>
            <w:r w:rsidRPr="009135BC">
              <w:rPr>
                <w:rFonts w:cs="Arial"/>
              </w:rPr>
              <w:t>A</w:t>
            </w:r>
          </w:p>
        </w:tc>
      </w:tr>
      <w:tr w:rsidR="009135BC" w:rsidRPr="009135BC" w14:paraId="3CF44536" w14:textId="77777777" w:rsidTr="00767F9D">
        <w:trPr>
          <w:cantSplit/>
        </w:trPr>
        <w:tc>
          <w:tcPr>
            <w:tcW w:w="1530" w:type="dxa"/>
            <w:vMerge/>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FFD6A1E" w14:textId="77777777" w:rsidR="009135BC" w:rsidRPr="009135BC" w:rsidRDefault="009135BC">
            <w:pPr>
              <w:pStyle w:val="TableText"/>
              <w:rPr>
                <w:rFonts w:cs="Arial"/>
              </w:rPr>
            </w:pP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7DCD5DE" w14:textId="77777777" w:rsidR="009135BC" w:rsidRPr="009135BC" w:rsidRDefault="009135BC">
            <w:pPr>
              <w:pStyle w:val="TableText"/>
              <w:rPr>
                <w:rFonts w:cs="Arial"/>
              </w:rPr>
            </w:pPr>
            <w:r w:rsidRPr="009135BC">
              <w:rPr>
                <w:rFonts w:cs="Arial"/>
              </w:rPr>
              <w:t>medium</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E057EBD" w14:textId="77777777" w:rsidR="009135BC" w:rsidRPr="009135BC" w:rsidRDefault="009135BC">
            <w:pPr>
              <w:pStyle w:val="TableText"/>
              <w:jc w:val="center"/>
              <w:rPr>
                <w:rFonts w:cs="Arial"/>
              </w:rPr>
            </w:pPr>
            <w:r w:rsidRPr="009135BC">
              <w:rPr>
                <w:rFonts w:cs="Arial"/>
              </w:rPr>
              <w:t>D</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3DBF161" w14:textId="77777777" w:rsidR="009135BC" w:rsidRPr="009135BC" w:rsidRDefault="009135BC">
            <w:pPr>
              <w:pStyle w:val="TableText"/>
              <w:jc w:val="center"/>
              <w:rPr>
                <w:rFonts w:cs="Arial"/>
              </w:rPr>
            </w:pPr>
            <w:r w:rsidRPr="009135BC">
              <w:rPr>
                <w:rFonts w:cs="Arial"/>
              </w:rPr>
              <w:t>C</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7C7CC1C" w14:textId="77777777" w:rsidR="009135BC" w:rsidRPr="009135BC" w:rsidRDefault="009135BC">
            <w:pPr>
              <w:pStyle w:val="TableText"/>
              <w:jc w:val="center"/>
              <w:rPr>
                <w:rFonts w:cs="Arial"/>
              </w:rPr>
            </w:pPr>
            <w:r w:rsidRPr="009135BC">
              <w:rPr>
                <w:rFonts w:cs="Arial"/>
              </w:rPr>
              <w:t>B</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6EE3F04" w14:textId="77777777" w:rsidR="009135BC" w:rsidRPr="009135BC" w:rsidRDefault="009135BC">
            <w:pPr>
              <w:pStyle w:val="TableText"/>
              <w:jc w:val="center"/>
              <w:rPr>
                <w:rFonts w:cs="Arial"/>
              </w:rPr>
            </w:pPr>
            <w:r w:rsidRPr="009135BC">
              <w:rPr>
                <w:rFonts w:cs="Arial"/>
              </w:rPr>
              <w:t>A</w:t>
            </w:r>
          </w:p>
        </w:tc>
      </w:tr>
      <w:tr w:rsidR="009135BC" w:rsidRPr="009135BC" w14:paraId="03AA9258" w14:textId="77777777" w:rsidTr="00767F9D">
        <w:trPr>
          <w:cantSplit/>
        </w:trPr>
        <w:tc>
          <w:tcPr>
            <w:tcW w:w="1530" w:type="dxa"/>
            <w:vMerge/>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20FEA69" w14:textId="77777777" w:rsidR="009135BC" w:rsidRPr="009135BC" w:rsidRDefault="009135BC">
            <w:pPr>
              <w:pStyle w:val="TableText"/>
              <w:rPr>
                <w:rFonts w:cs="Arial"/>
              </w:rPr>
            </w:pP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7A05DB1" w14:textId="77777777" w:rsidR="009135BC" w:rsidRPr="009135BC" w:rsidRDefault="009135BC">
            <w:pPr>
              <w:pStyle w:val="TableText"/>
              <w:rPr>
                <w:rFonts w:cs="Arial"/>
              </w:rPr>
            </w:pPr>
            <w:r w:rsidRPr="009135BC">
              <w:rPr>
                <w:rFonts w:cs="Arial"/>
              </w:rPr>
              <w:t>high</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E3714D7" w14:textId="77777777" w:rsidR="009135BC" w:rsidRPr="009135BC" w:rsidRDefault="009135BC">
            <w:pPr>
              <w:pStyle w:val="TableText"/>
              <w:jc w:val="center"/>
              <w:rPr>
                <w:rFonts w:cs="Arial"/>
              </w:rPr>
            </w:pPr>
            <w:r w:rsidRPr="009135BC">
              <w:rPr>
                <w:rFonts w:cs="Arial"/>
              </w:rPr>
              <w:t>C</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22735CD" w14:textId="77777777" w:rsidR="009135BC" w:rsidRPr="009135BC" w:rsidRDefault="009135BC">
            <w:pPr>
              <w:pStyle w:val="TableText"/>
              <w:jc w:val="center"/>
              <w:rPr>
                <w:rFonts w:cs="Arial"/>
              </w:rPr>
            </w:pPr>
            <w:r w:rsidRPr="009135BC">
              <w:rPr>
                <w:rFonts w:cs="Arial"/>
              </w:rPr>
              <w:t>B</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47CE10" w14:textId="77777777" w:rsidR="009135BC" w:rsidRPr="009135BC" w:rsidRDefault="009135BC">
            <w:pPr>
              <w:pStyle w:val="TableText"/>
              <w:jc w:val="center"/>
              <w:rPr>
                <w:rFonts w:cs="Arial"/>
              </w:rPr>
            </w:pPr>
            <w:r w:rsidRPr="009135BC">
              <w:rPr>
                <w:rFonts w:cs="Arial"/>
              </w:rPr>
              <w:t>A</w:t>
            </w:r>
          </w:p>
        </w:tc>
        <w:tc>
          <w:tcPr>
            <w:tcW w:w="15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EB93EC9" w14:textId="77777777" w:rsidR="009135BC" w:rsidRPr="009135BC" w:rsidRDefault="009135BC">
            <w:pPr>
              <w:pStyle w:val="TableText"/>
              <w:jc w:val="center"/>
              <w:rPr>
                <w:rFonts w:cs="Arial"/>
              </w:rPr>
            </w:pPr>
            <w:r w:rsidRPr="009135BC">
              <w:rPr>
                <w:rFonts w:cs="Arial"/>
              </w:rPr>
              <w:t>A</w:t>
            </w:r>
          </w:p>
        </w:tc>
      </w:tr>
    </w:tbl>
    <w:p w14:paraId="41BCEDF8" w14:textId="77777777" w:rsidR="009135BC" w:rsidRPr="009135BC" w:rsidRDefault="009135BC">
      <w:pP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280"/>
      </w:tblGrid>
      <w:tr w:rsidR="009135BC" w:rsidRPr="009135BC" w14:paraId="54730A9E" w14:textId="77777777" w:rsidTr="00767F9D">
        <w:trPr>
          <w:cantSplit/>
        </w:trPr>
        <w:tc>
          <w:tcPr>
            <w:tcW w:w="918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2060"/>
          </w:tcPr>
          <w:p w14:paraId="08021F2F"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Recommended actions for grades of risk</w:t>
            </w:r>
          </w:p>
        </w:tc>
      </w:tr>
      <w:tr w:rsidR="009135BC" w:rsidRPr="009135BC" w14:paraId="47EB53E3" w14:textId="77777777" w:rsidTr="00767F9D">
        <w:trPr>
          <w:cantSplit/>
        </w:trPr>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2060"/>
          </w:tcPr>
          <w:p w14:paraId="5C6B203F"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Grade</w:t>
            </w:r>
          </w:p>
        </w:tc>
        <w:tc>
          <w:tcPr>
            <w:tcW w:w="8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2060"/>
          </w:tcPr>
          <w:p w14:paraId="14C0EA5B"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Risk mitigation actions</w:t>
            </w:r>
          </w:p>
        </w:tc>
      </w:tr>
      <w:tr w:rsidR="009135BC" w:rsidRPr="009135BC" w14:paraId="336091B5" w14:textId="77777777" w:rsidTr="00767F9D">
        <w:trPr>
          <w:cantSplit/>
        </w:trPr>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9FE1976" w14:textId="77777777" w:rsidR="009135BC" w:rsidRPr="009135BC" w:rsidRDefault="009135BC">
            <w:pPr>
              <w:pStyle w:val="TableText"/>
              <w:jc w:val="center"/>
              <w:rPr>
                <w:rFonts w:cs="Arial"/>
              </w:rPr>
            </w:pPr>
            <w:r w:rsidRPr="009135BC">
              <w:rPr>
                <w:rFonts w:cs="Arial"/>
              </w:rPr>
              <w:t>A</w:t>
            </w:r>
          </w:p>
        </w:tc>
        <w:tc>
          <w:tcPr>
            <w:tcW w:w="8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4239039" w14:textId="77777777" w:rsidR="009135BC" w:rsidRPr="009135BC" w:rsidRDefault="009135BC">
            <w:pPr>
              <w:pStyle w:val="TableText"/>
              <w:rPr>
                <w:rFonts w:cs="Arial"/>
              </w:rPr>
            </w:pPr>
            <w:r w:rsidRPr="009135BC">
              <w:rPr>
                <w:rFonts w:cs="Arial"/>
              </w:rPr>
              <w:t>Mitigation actions, to reduce the likelihood and seriousness, to be identified and implemented as soon as the project commences as a priority.</w:t>
            </w:r>
          </w:p>
        </w:tc>
      </w:tr>
      <w:tr w:rsidR="009135BC" w:rsidRPr="009135BC" w14:paraId="45E4740C" w14:textId="77777777" w:rsidTr="00767F9D">
        <w:trPr>
          <w:cantSplit/>
        </w:trPr>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AC28CAC" w14:textId="77777777" w:rsidR="009135BC" w:rsidRPr="009135BC" w:rsidRDefault="009135BC">
            <w:pPr>
              <w:pStyle w:val="TableText"/>
              <w:jc w:val="center"/>
              <w:rPr>
                <w:rFonts w:cs="Arial"/>
              </w:rPr>
            </w:pPr>
            <w:r w:rsidRPr="009135BC">
              <w:rPr>
                <w:rFonts w:cs="Arial"/>
              </w:rPr>
              <w:t>B</w:t>
            </w:r>
          </w:p>
        </w:tc>
        <w:tc>
          <w:tcPr>
            <w:tcW w:w="8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49B53A3" w14:textId="77777777" w:rsidR="009135BC" w:rsidRPr="009135BC" w:rsidRDefault="009135BC">
            <w:pPr>
              <w:pStyle w:val="TableText"/>
              <w:rPr>
                <w:rFonts w:cs="Arial"/>
              </w:rPr>
            </w:pPr>
            <w:r w:rsidRPr="009135BC">
              <w:rPr>
                <w:rFonts w:cs="Arial"/>
              </w:rPr>
              <w:t>Mitigation actions, to reduce the likelihood and seriousness, to be identified and appropriate actions implemented during project execution.</w:t>
            </w:r>
          </w:p>
        </w:tc>
      </w:tr>
      <w:tr w:rsidR="009135BC" w:rsidRPr="009135BC" w14:paraId="0F016219" w14:textId="77777777" w:rsidTr="00767F9D">
        <w:trPr>
          <w:cantSplit/>
        </w:trPr>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844D669" w14:textId="77777777" w:rsidR="009135BC" w:rsidRPr="009135BC" w:rsidRDefault="009135BC">
            <w:pPr>
              <w:pStyle w:val="TableText"/>
              <w:jc w:val="center"/>
              <w:rPr>
                <w:rFonts w:cs="Arial"/>
              </w:rPr>
            </w:pPr>
            <w:r w:rsidRPr="009135BC">
              <w:rPr>
                <w:rFonts w:cs="Arial"/>
              </w:rPr>
              <w:t>C</w:t>
            </w:r>
          </w:p>
        </w:tc>
        <w:tc>
          <w:tcPr>
            <w:tcW w:w="8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3E2631F" w14:textId="77777777" w:rsidR="009135BC" w:rsidRPr="009135BC" w:rsidRDefault="009135BC">
            <w:pPr>
              <w:pStyle w:val="TableText"/>
              <w:rPr>
                <w:rFonts w:cs="Arial"/>
              </w:rPr>
            </w:pPr>
            <w:r w:rsidRPr="009135BC">
              <w:rPr>
                <w:rFonts w:cs="Arial"/>
              </w:rPr>
              <w:t>Mitigation actions, to reduce the likelihood and seriousness, to be identified and costed for possible action if funds permit.</w:t>
            </w:r>
          </w:p>
        </w:tc>
      </w:tr>
      <w:tr w:rsidR="009135BC" w:rsidRPr="009135BC" w14:paraId="644F33F8" w14:textId="77777777" w:rsidTr="00767F9D">
        <w:trPr>
          <w:cantSplit/>
        </w:trPr>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31D17A6" w14:textId="77777777" w:rsidR="009135BC" w:rsidRPr="009135BC" w:rsidRDefault="009135BC">
            <w:pPr>
              <w:pStyle w:val="TableText"/>
              <w:jc w:val="center"/>
              <w:rPr>
                <w:rFonts w:cs="Arial"/>
              </w:rPr>
            </w:pPr>
            <w:r w:rsidRPr="009135BC">
              <w:rPr>
                <w:rFonts w:cs="Arial"/>
              </w:rPr>
              <w:t>D</w:t>
            </w:r>
          </w:p>
        </w:tc>
        <w:tc>
          <w:tcPr>
            <w:tcW w:w="8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E21087B" w14:textId="77777777" w:rsidR="009135BC" w:rsidRPr="009135BC" w:rsidRDefault="009135BC">
            <w:pPr>
              <w:pStyle w:val="TableText"/>
              <w:rPr>
                <w:rFonts w:cs="Arial"/>
              </w:rPr>
            </w:pPr>
            <w:r w:rsidRPr="009135BC">
              <w:rPr>
                <w:rFonts w:cs="Arial"/>
              </w:rPr>
              <w:t>To be noted - no action is needed unless grading increases over time.</w:t>
            </w:r>
          </w:p>
        </w:tc>
      </w:tr>
      <w:tr w:rsidR="009135BC" w:rsidRPr="009135BC" w14:paraId="07CA478C" w14:textId="77777777" w:rsidTr="00767F9D">
        <w:trPr>
          <w:cantSplit/>
        </w:trPr>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D899067" w14:textId="77777777" w:rsidR="009135BC" w:rsidRPr="009135BC" w:rsidRDefault="009135BC">
            <w:pPr>
              <w:pStyle w:val="TableText"/>
              <w:jc w:val="center"/>
              <w:rPr>
                <w:rFonts w:cs="Arial"/>
              </w:rPr>
            </w:pPr>
            <w:r w:rsidRPr="009135BC">
              <w:rPr>
                <w:rFonts w:cs="Arial"/>
              </w:rPr>
              <w:t>N</w:t>
            </w:r>
          </w:p>
        </w:tc>
        <w:tc>
          <w:tcPr>
            <w:tcW w:w="8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1759B0E" w14:textId="77777777" w:rsidR="009135BC" w:rsidRPr="009135BC" w:rsidRDefault="009135BC">
            <w:pPr>
              <w:pStyle w:val="TableText"/>
              <w:rPr>
                <w:rFonts w:cs="Arial"/>
              </w:rPr>
            </w:pPr>
            <w:r w:rsidRPr="009135BC">
              <w:rPr>
                <w:rFonts w:cs="Arial"/>
              </w:rPr>
              <w:t>To be noted - no action is needed unless grading increases over time.</w:t>
            </w:r>
          </w:p>
        </w:tc>
      </w:tr>
    </w:tbl>
    <w:p w14:paraId="76278911" w14:textId="77777777" w:rsidR="009135BC" w:rsidRPr="009135BC" w:rsidRDefault="009135BC">
      <w:pP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420"/>
        <w:gridCol w:w="900"/>
        <w:gridCol w:w="3960"/>
      </w:tblGrid>
      <w:tr w:rsidR="009135BC" w:rsidRPr="009135BC" w14:paraId="6A542C6F" w14:textId="77777777" w:rsidTr="00767F9D">
        <w:trPr>
          <w:cantSplit/>
        </w:trPr>
        <w:tc>
          <w:tcPr>
            <w:tcW w:w="9180" w:type="dxa"/>
            <w:gridSpan w:val="4"/>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002060"/>
          </w:tcPr>
          <w:p w14:paraId="65C24EC1"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Change to Grade since last assessment</w:t>
            </w:r>
          </w:p>
        </w:tc>
      </w:tr>
      <w:tr w:rsidR="009135BC" w:rsidRPr="009135BC" w14:paraId="3D7A8563" w14:textId="77777777" w:rsidTr="00767F9D">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A3994DD" w14:textId="77777777" w:rsidR="009135BC" w:rsidRPr="009135BC" w:rsidRDefault="009135BC">
            <w:pPr>
              <w:pStyle w:val="TableText"/>
              <w:jc w:val="center"/>
              <w:rPr>
                <w:rFonts w:cs="Arial"/>
              </w:rPr>
            </w:pPr>
            <w:r w:rsidRPr="009135BC">
              <w:rPr>
                <w:rFonts w:cs="Arial"/>
              </w:rPr>
              <w:t>NEW</w:t>
            </w:r>
          </w:p>
        </w:tc>
        <w:tc>
          <w:tcPr>
            <w:tcW w:w="34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E10A366" w14:textId="77777777" w:rsidR="009135BC" w:rsidRPr="009135BC" w:rsidRDefault="009135BC">
            <w:pPr>
              <w:pStyle w:val="TableText"/>
              <w:rPr>
                <w:rFonts w:cs="Arial"/>
              </w:rPr>
            </w:pPr>
            <w:r w:rsidRPr="009135BC">
              <w:rPr>
                <w:rFonts w:cs="Arial"/>
              </w:rPr>
              <w:t>New risk</w:t>
            </w:r>
          </w:p>
        </w:tc>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F5953F9" w14:textId="77777777" w:rsidR="009135BC" w:rsidRPr="009135BC" w:rsidRDefault="009135BC">
            <w:pPr>
              <w:pStyle w:val="TableText"/>
              <w:jc w:val="center"/>
              <w:rPr>
                <w:rFonts w:cs="Arial"/>
              </w:rPr>
            </w:pPr>
            <w:r w:rsidRPr="009135BC">
              <w:rPr>
                <w:rFonts w:cs="Arial"/>
              </w:rPr>
              <w:sym w:font="Symbol" w:char="F0AF"/>
            </w:r>
          </w:p>
        </w:tc>
        <w:tc>
          <w:tcPr>
            <w:tcW w:w="39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0F76214" w14:textId="77777777" w:rsidR="009135BC" w:rsidRPr="009135BC" w:rsidRDefault="009135BC">
            <w:pPr>
              <w:pStyle w:val="TableText"/>
              <w:rPr>
                <w:rFonts w:cs="Arial"/>
              </w:rPr>
            </w:pPr>
            <w:r w:rsidRPr="009135BC">
              <w:rPr>
                <w:rFonts w:cs="Arial"/>
              </w:rPr>
              <w:t>Grading decreased</w:t>
            </w:r>
          </w:p>
        </w:tc>
      </w:tr>
      <w:tr w:rsidR="009135BC" w:rsidRPr="009135BC" w14:paraId="4D121E3F" w14:textId="77777777" w:rsidTr="00767F9D">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05C04ED" w14:textId="77777777" w:rsidR="009135BC" w:rsidRPr="009135BC" w:rsidRDefault="009135BC">
            <w:pPr>
              <w:pStyle w:val="TableText"/>
              <w:jc w:val="center"/>
              <w:rPr>
                <w:rFonts w:cs="Arial"/>
              </w:rPr>
            </w:pPr>
            <w:r w:rsidRPr="009135BC">
              <w:rPr>
                <w:rFonts w:cs="Arial"/>
              </w:rPr>
              <w:t>—</w:t>
            </w:r>
          </w:p>
        </w:tc>
        <w:tc>
          <w:tcPr>
            <w:tcW w:w="34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535C966" w14:textId="77777777" w:rsidR="009135BC" w:rsidRPr="009135BC" w:rsidRDefault="009135BC">
            <w:pPr>
              <w:pStyle w:val="TableText"/>
              <w:rPr>
                <w:rFonts w:cs="Arial"/>
              </w:rPr>
            </w:pPr>
            <w:r w:rsidRPr="009135BC">
              <w:rPr>
                <w:rFonts w:cs="Arial"/>
              </w:rPr>
              <w:t>No change to Grade</w:t>
            </w:r>
          </w:p>
        </w:tc>
        <w:tc>
          <w:tcPr>
            <w:tcW w:w="9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7C0499" w14:textId="77777777" w:rsidR="009135BC" w:rsidRPr="009135BC" w:rsidRDefault="009135BC">
            <w:pPr>
              <w:pStyle w:val="TableText"/>
              <w:jc w:val="center"/>
              <w:rPr>
                <w:rFonts w:cs="Arial"/>
              </w:rPr>
            </w:pPr>
            <w:r w:rsidRPr="009135BC">
              <w:rPr>
                <w:rFonts w:cs="Arial"/>
              </w:rPr>
              <w:sym w:font="Symbol" w:char="F0AD"/>
            </w:r>
          </w:p>
        </w:tc>
        <w:tc>
          <w:tcPr>
            <w:tcW w:w="39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FC96AC6" w14:textId="77777777" w:rsidR="009135BC" w:rsidRPr="009135BC" w:rsidRDefault="009135BC">
            <w:pPr>
              <w:pStyle w:val="TableText"/>
              <w:rPr>
                <w:rFonts w:cs="Arial"/>
              </w:rPr>
            </w:pPr>
            <w:r w:rsidRPr="009135BC">
              <w:rPr>
                <w:rFonts w:cs="Arial"/>
              </w:rPr>
              <w:t>Grading increased</w:t>
            </w:r>
          </w:p>
        </w:tc>
      </w:tr>
    </w:tbl>
    <w:p w14:paraId="4B1F3B71" w14:textId="77777777" w:rsidR="009135BC" w:rsidRPr="009135BC" w:rsidRDefault="009135BC">
      <w:pPr>
        <w:spacing w:before="60" w:after="60"/>
        <w:rPr>
          <w:rFonts w:cs="Arial"/>
        </w:rPr>
      </w:pPr>
    </w:p>
    <w:p w14:paraId="08382EC1" w14:textId="77777777" w:rsidR="009135BC" w:rsidRPr="009135BC" w:rsidRDefault="009135BC">
      <w:pPr>
        <w:rPr>
          <w:rFonts w:cs="Arial"/>
        </w:rPr>
        <w:sectPr w:rsidR="009135BC" w:rsidRPr="009135BC">
          <w:headerReference w:type="default" r:id="rId17"/>
          <w:footerReference w:type="default" r:id="rId18"/>
          <w:pgSz w:w="11907" w:h="16840" w:code="9"/>
          <w:pgMar w:top="1440" w:right="1440" w:bottom="1440" w:left="1440" w:header="709" w:footer="709"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1"/>
        <w:gridCol w:w="2122"/>
        <w:gridCol w:w="1781"/>
        <w:gridCol w:w="417"/>
        <w:gridCol w:w="428"/>
        <w:gridCol w:w="450"/>
        <w:gridCol w:w="1081"/>
        <w:gridCol w:w="999"/>
        <w:gridCol w:w="2370"/>
        <w:gridCol w:w="1471"/>
        <w:gridCol w:w="828"/>
        <w:gridCol w:w="1287"/>
        <w:gridCol w:w="761"/>
      </w:tblGrid>
      <w:tr w:rsidR="009135BC" w:rsidRPr="009135BC" w14:paraId="4F00B3E5" w14:textId="77777777" w:rsidTr="00767F9D">
        <w:trPr>
          <w:cantSplit/>
        </w:trPr>
        <w:tc>
          <w:tcPr>
            <w:tcW w:w="19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6E664746"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lastRenderedPageBreak/>
              <w:t>Id</w:t>
            </w:r>
          </w:p>
        </w:tc>
        <w:tc>
          <w:tcPr>
            <w:tcW w:w="73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64C94C3A"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Description of Risk</w:t>
            </w:r>
          </w:p>
          <w:p w14:paraId="197E3A65" w14:textId="77777777" w:rsidR="009135BC" w:rsidRPr="00767F9D" w:rsidRDefault="009135BC" w:rsidP="00767F9D">
            <w:pPr>
              <w:pStyle w:val="TableHeading"/>
              <w:jc w:val="center"/>
              <w:rPr>
                <w:rFonts w:cs="Arial"/>
                <w:color w:val="FFFFFF" w:themeColor="background1"/>
              </w:rPr>
            </w:pPr>
          </w:p>
        </w:tc>
        <w:tc>
          <w:tcPr>
            <w:tcW w:w="61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1A92E8B2"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Impact on Project (Identification of consequences</w:t>
            </w:r>
            <w:r w:rsidRPr="00767F9D">
              <w:rPr>
                <w:rStyle w:val="FootnoteReference"/>
                <w:rFonts w:cs="Arial"/>
                <w:color w:val="FFFFFF" w:themeColor="background1"/>
              </w:rPr>
              <w:footnoteReference w:id="1"/>
            </w:r>
            <w:r w:rsidRPr="00767F9D">
              <w:rPr>
                <w:rFonts w:cs="Arial"/>
                <w:color w:val="FFFFFF" w:themeColor="background1"/>
              </w:rPr>
              <w:t>)</w:t>
            </w:r>
          </w:p>
        </w:tc>
        <w:tc>
          <w:tcPr>
            <w:tcW w:w="139"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10F5AA64"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L</w:t>
            </w:r>
            <w:r w:rsidRPr="00767F9D">
              <w:rPr>
                <w:rStyle w:val="FootnoteReference"/>
                <w:rFonts w:cs="Arial"/>
                <w:color w:val="FFFFFF" w:themeColor="background1"/>
              </w:rPr>
              <w:footnoteReference w:id="2"/>
            </w:r>
          </w:p>
          <w:p w14:paraId="3B967ADF" w14:textId="77777777" w:rsidR="009135BC" w:rsidRPr="00767F9D" w:rsidRDefault="009135BC" w:rsidP="00767F9D">
            <w:pPr>
              <w:pStyle w:val="TableHeading"/>
              <w:jc w:val="center"/>
              <w:rPr>
                <w:rFonts w:cs="Arial"/>
                <w:color w:val="FFFFFF" w:themeColor="background1"/>
              </w:rPr>
            </w:pPr>
          </w:p>
        </w:tc>
        <w:tc>
          <w:tcPr>
            <w:tcW w:w="14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16F48DDD"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S</w:t>
            </w:r>
            <w:r w:rsidRPr="00767F9D">
              <w:rPr>
                <w:rStyle w:val="FootnoteReference"/>
                <w:rFonts w:cs="Arial"/>
                <w:color w:val="FFFFFF" w:themeColor="background1"/>
              </w:rPr>
              <w:footnoteReference w:id="3"/>
            </w:r>
          </w:p>
          <w:p w14:paraId="3EF30A63" w14:textId="77777777" w:rsidR="009135BC" w:rsidRPr="00767F9D" w:rsidRDefault="009135BC" w:rsidP="00767F9D">
            <w:pPr>
              <w:pStyle w:val="TableHeading"/>
              <w:jc w:val="center"/>
              <w:rPr>
                <w:rFonts w:cs="Arial"/>
                <w:color w:val="FFFFFF" w:themeColor="background1"/>
              </w:rPr>
            </w:pPr>
          </w:p>
        </w:tc>
        <w:tc>
          <w:tcPr>
            <w:tcW w:w="15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0CE24D29"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G</w:t>
            </w:r>
            <w:r w:rsidRPr="00767F9D">
              <w:rPr>
                <w:rStyle w:val="FootnoteReference"/>
                <w:rFonts w:cs="Arial"/>
                <w:color w:val="FFFFFF" w:themeColor="background1"/>
              </w:rPr>
              <w:footnoteReference w:id="4"/>
            </w:r>
          </w:p>
          <w:p w14:paraId="60B6E586" w14:textId="77777777" w:rsidR="009135BC" w:rsidRPr="00767F9D" w:rsidRDefault="009135BC" w:rsidP="00767F9D">
            <w:pPr>
              <w:pStyle w:val="TableHeading"/>
              <w:jc w:val="center"/>
              <w:rPr>
                <w:rFonts w:cs="Arial"/>
                <w:color w:val="FFFFFF" w:themeColor="background1"/>
              </w:rPr>
            </w:pPr>
          </w:p>
        </w:tc>
        <w:tc>
          <w:tcPr>
            <w:tcW w:w="3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63903865"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Change</w:t>
            </w:r>
          </w:p>
        </w:tc>
        <w:tc>
          <w:tcPr>
            <w:tcW w:w="34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2ED0580E"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Date of Review</w:t>
            </w:r>
          </w:p>
        </w:tc>
        <w:tc>
          <w:tcPr>
            <w:tcW w:w="81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09CED101"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Mitigation Actions</w:t>
            </w:r>
          </w:p>
          <w:p w14:paraId="5E34C484"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(Preventative or Contingency)</w:t>
            </w:r>
          </w:p>
        </w:tc>
        <w:tc>
          <w:tcPr>
            <w:tcW w:w="509"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2963DBCA"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Individual/</w:t>
            </w:r>
            <w:r w:rsidRPr="00767F9D">
              <w:rPr>
                <w:rFonts w:cs="Arial"/>
                <w:color w:val="FFFFFF" w:themeColor="background1"/>
              </w:rPr>
              <w:br/>
              <w:t>Group responsible for mitigation action(s)</w:t>
            </w:r>
          </w:p>
        </w:tc>
        <w:tc>
          <w:tcPr>
            <w:tcW w:w="2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76F39412"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Cost</w:t>
            </w:r>
          </w:p>
        </w:tc>
        <w:tc>
          <w:tcPr>
            <w:tcW w:w="44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79845F83"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Timeline for mitigation action(s)</w:t>
            </w:r>
          </w:p>
        </w:tc>
        <w:tc>
          <w:tcPr>
            <w:tcW w:w="25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2060"/>
          </w:tcPr>
          <w:p w14:paraId="665110DC" w14:textId="77777777" w:rsidR="009135BC" w:rsidRPr="00767F9D" w:rsidRDefault="009135BC" w:rsidP="00767F9D">
            <w:pPr>
              <w:pStyle w:val="TableHeading"/>
              <w:jc w:val="center"/>
              <w:rPr>
                <w:rFonts w:cs="Arial"/>
                <w:color w:val="FFFFFF" w:themeColor="background1"/>
              </w:rPr>
            </w:pPr>
            <w:r w:rsidRPr="00767F9D">
              <w:rPr>
                <w:rFonts w:cs="Arial"/>
                <w:color w:val="FFFFFF" w:themeColor="background1"/>
              </w:rPr>
              <w:t>WBS</w:t>
            </w:r>
            <w:r w:rsidRPr="00767F9D">
              <w:rPr>
                <w:rStyle w:val="FootnoteReference"/>
                <w:rFonts w:cs="Arial"/>
                <w:color w:val="FFFFFF" w:themeColor="background1"/>
              </w:rPr>
              <w:footnoteReference w:id="5"/>
            </w:r>
          </w:p>
        </w:tc>
      </w:tr>
      <w:tr w:rsidR="009135BC" w:rsidRPr="009135BC" w14:paraId="5E816E2E" w14:textId="77777777" w:rsidTr="00767F9D">
        <w:trPr>
          <w:cantSplit/>
        </w:trPr>
        <w:tc>
          <w:tcPr>
            <w:tcW w:w="191"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69022836" w14:textId="77777777" w:rsidR="009135BC" w:rsidRPr="009135BC" w:rsidRDefault="009135BC">
            <w:pPr>
              <w:pStyle w:val="TableText"/>
              <w:spacing w:before="40" w:after="40"/>
              <w:rPr>
                <w:rFonts w:cs="Arial"/>
                <w:i/>
                <w:iCs/>
              </w:rPr>
            </w:pPr>
            <w:r w:rsidRPr="009135BC">
              <w:rPr>
                <w:rFonts w:cs="Arial"/>
                <w:i/>
                <w:iCs/>
              </w:rPr>
              <w:t>&lt;n&gt;</w:t>
            </w:r>
          </w:p>
        </w:tc>
        <w:tc>
          <w:tcPr>
            <w:tcW w:w="733"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12CD9F86" w14:textId="77777777" w:rsidR="009135BC" w:rsidRPr="009135BC" w:rsidRDefault="009135BC">
            <w:pPr>
              <w:pStyle w:val="TableText"/>
              <w:spacing w:before="40" w:after="40"/>
              <w:rPr>
                <w:rFonts w:cs="Arial"/>
                <w:i/>
                <w:iCs/>
              </w:rPr>
            </w:pPr>
            <w:r w:rsidRPr="009135BC">
              <w:rPr>
                <w:rFonts w:cs="Arial"/>
                <w:i/>
                <w:iCs/>
              </w:rPr>
              <w:t xml:space="preserve">&lt;A “newspaper headline” style statement.  </w:t>
            </w:r>
            <w:r w:rsidRPr="009135BC">
              <w:rPr>
                <w:rFonts w:cs="Arial"/>
                <w:i/>
                <w:iCs/>
                <w:szCs w:val="20"/>
                <w:lang w:val="en-US"/>
              </w:rPr>
              <w:t xml:space="preserve">Also identify relevant triggers that may cause the risk to be </w:t>
            </w:r>
            <w:proofErr w:type="spellStart"/>
            <w:r w:rsidRPr="009135BC">
              <w:rPr>
                <w:rFonts w:cs="Arial"/>
                <w:i/>
                <w:iCs/>
                <w:szCs w:val="20"/>
                <w:lang w:val="en-US"/>
              </w:rPr>
              <w:t>realised</w:t>
            </w:r>
            <w:proofErr w:type="spellEnd"/>
            <w:r w:rsidRPr="009135BC">
              <w:rPr>
                <w:rFonts w:cs="Arial"/>
                <w:i/>
                <w:iCs/>
                <w:szCs w:val="20"/>
                <w:lang w:val="en-US"/>
              </w:rPr>
              <w:t>.</w:t>
            </w:r>
            <w:r w:rsidRPr="009135BC">
              <w:rPr>
                <w:rFonts w:cs="Arial"/>
                <w:i/>
                <w:iCs/>
              </w:rPr>
              <w:t>&gt;</w:t>
            </w:r>
          </w:p>
        </w:tc>
        <w:tc>
          <w:tcPr>
            <w:tcW w:w="616"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756D8D7A" w14:textId="77777777" w:rsidR="009135BC" w:rsidRPr="009135BC" w:rsidRDefault="009135BC">
            <w:pPr>
              <w:pStyle w:val="TableText"/>
              <w:spacing w:before="40" w:after="40"/>
              <w:rPr>
                <w:rFonts w:cs="Arial"/>
                <w:i/>
                <w:iCs/>
              </w:rPr>
            </w:pPr>
            <w:r w:rsidRPr="009135BC">
              <w:rPr>
                <w:rFonts w:cs="Arial"/>
                <w:i/>
                <w:iCs/>
              </w:rPr>
              <w:t>&lt;Describe the nature of the risk and the impact on the project if the risk is not mitigated or managed&gt;</w:t>
            </w:r>
          </w:p>
        </w:tc>
        <w:tc>
          <w:tcPr>
            <w:tcW w:w="139"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06D96B33" w14:textId="77777777" w:rsidR="009135BC" w:rsidRPr="009135BC" w:rsidRDefault="009135BC">
            <w:pPr>
              <w:pStyle w:val="TableText"/>
              <w:spacing w:before="40" w:after="40"/>
              <w:rPr>
                <w:rFonts w:cs="Arial"/>
                <w:i/>
                <w:iCs/>
              </w:rPr>
            </w:pPr>
          </w:p>
        </w:tc>
        <w:tc>
          <w:tcPr>
            <w:tcW w:w="143"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5DF229F7" w14:textId="77777777" w:rsidR="009135BC" w:rsidRPr="009135BC" w:rsidRDefault="009135BC">
            <w:pPr>
              <w:pStyle w:val="TableText"/>
              <w:spacing w:before="40" w:after="40"/>
              <w:rPr>
                <w:rFonts w:cs="Arial"/>
                <w:i/>
                <w:iCs/>
              </w:rPr>
            </w:pPr>
          </w:p>
        </w:tc>
        <w:tc>
          <w:tcPr>
            <w:tcW w:w="150"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2E40C98A" w14:textId="77777777" w:rsidR="009135BC" w:rsidRPr="009135BC" w:rsidRDefault="009135BC">
            <w:pPr>
              <w:pStyle w:val="TableText"/>
              <w:spacing w:before="40" w:after="40"/>
              <w:rPr>
                <w:rFonts w:cs="Arial"/>
                <w:i/>
                <w:iCs/>
              </w:rPr>
            </w:pPr>
          </w:p>
        </w:tc>
        <w:tc>
          <w:tcPr>
            <w:tcW w:w="375"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068080B0" w14:textId="77777777" w:rsidR="009135BC" w:rsidRPr="009135BC" w:rsidRDefault="009135BC">
            <w:pPr>
              <w:pStyle w:val="TableText"/>
              <w:spacing w:before="40" w:after="40"/>
              <w:rPr>
                <w:rFonts w:cs="Arial"/>
                <w:i/>
                <w:iCs/>
              </w:rPr>
            </w:pPr>
            <w:r w:rsidRPr="009135BC">
              <w:rPr>
                <w:rFonts w:cs="Arial"/>
                <w:i/>
                <w:iCs/>
              </w:rPr>
              <w:t>&lt;Change in Grade since last review&gt;</w:t>
            </w:r>
          </w:p>
        </w:tc>
        <w:tc>
          <w:tcPr>
            <w:tcW w:w="347"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0AD59358" w14:textId="77777777" w:rsidR="009135BC" w:rsidRPr="009135BC" w:rsidRDefault="009135BC">
            <w:pPr>
              <w:pStyle w:val="TableText"/>
              <w:spacing w:before="40" w:after="40"/>
              <w:rPr>
                <w:rFonts w:cs="Arial"/>
                <w:i/>
                <w:iCs/>
              </w:rPr>
            </w:pPr>
            <w:r w:rsidRPr="009135BC">
              <w:rPr>
                <w:rFonts w:cs="Arial"/>
                <w:i/>
                <w:iCs/>
              </w:rPr>
              <w:t>&lt;Date of last review&gt;</w:t>
            </w:r>
          </w:p>
        </w:tc>
        <w:tc>
          <w:tcPr>
            <w:tcW w:w="818"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3E823B4F" w14:textId="77777777" w:rsidR="009135BC" w:rsidRPr="009135BC" w:rsidRDefault="009135BC">
            <w:pPr>
              <w:pStyle w:val="TableText"/>
              <w:spacing w:before="40" w:after="40"/>
              <w:rPr>
                <w:rFonts w:cs="Arial"/>
                <w:i/>
                <w:iCs/>
              </w:rPr>
            </w:pPr>
            <w:r w:rsidRPr="009135BC">
              <w:rPr>
                <w:rFonts w:cs="Arial"/>
                <w:i/>
                <w:iCs/>
              </w:rPr>
              <w:t>&lt;Specify planned mitigation strategies:</w:t>
            </w:r>
          </w:p>
          <w:p w14:paraId="252A2336" w14:textId="77777777" w:rsidR="009135BC" w:rsidRPr="009135BC" w:rsidRDefault="009135BC">
            <w:pPr>
              <w:pStyle w:val="TableBullet"/>
              <w:rPr>
                <w:rFonts w:cs="Arial"/>
              </w:rPr>
            </w:pPr>
            <w:r w:rsidRPr="009135BC">
              <w:rPr>
                <w:rFonts w:cs="Arial"/>
              </w:rPr>
              <w:t>Preventative (implement immediately</w:t>
            </w:r>
            <w:proofErr w:type="gramStart"/>
            <w:r w:rsidRPr="009135BC">
              <w:rPr>
                <w:rFonts w:cs="Arial"/>
              </w:rPr>
              <w:t>);</w:t>
            </w:r>
            <w:proofErr w:type="gramEnd"/>
          </w:p>
          <w:p w14:paraId="5C959C77" w14:textId="77777777" w:rsidR="009135BC" w:rsidRPr="009135BC" w:rsidRDefault="009135BC">
            <w:pPr>
              <w:pStyle w:val="TableBullet"/>
              <w:rPr>
                <w:rFonts w:cs="Arial"/>
              </w:rPr>
            </w:pPr>
            <w:r w:rsidRPr="009135BC">
              <w:rPr>
                <w:rFonts w:cs="Arial"/>
              </w:rPr>
              <w:t>Contingency (implement if/when risk occurs).&gt;</w:t>
            </w:r>
          </w:p>
        </w:tc>
        <w:tc>
          <w:tcPr>
            <w:tcW w:w="509"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72A076DD" w14:textId="77777777" w:rsidR="009135BC" w:rsidRPr="009135BC" w:rsidRDefault="009135BC">
            <w:pPr>
              <w:pStyle w:val="TableText"/>
              <w:spacing w:before="40" w:after="40"/>
              <w:rPr>
                <w:rFonts w:cs="Arial"/>
                <w:i/>
                <w:iCs/>
              </w:rPr>
            </w:pPr>
            <w:r w:rsidRPr="009135BC">
              <w:rPr>
                <w:rFonts w:cs="Arial"/>
                <w:i/>
                <w:iCs/>
              </w:rPr>
              <w:t>&lt;Specify who is responsible for undertaking each mitigation action(s)&gt;</w:t>
            </w:r>
          </w:p>
        </w:tc>
        <w:tc>
          <w:tcPr>
            <w:tcW w:w="280"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10FD033C" w14:textId="77777777" w:rsidR="009135BC" w:rsidRPr="009135BC" w:rsidRDefault="009135BC">
            <w:pPr>
              <w:pStyle w:val="TableText"/>
              <w:spacing w:before="40" w:after="40"/>
              <w:rPr>
                <w:rFonts w:cs="Arial"/>
                <w:i/>
                <w:iCs/>
              </w:rPr>
            </w:pPr>
          </w:p>
        </w:tc>
        <w:tc>
          <w:tcPr>
            <w:tcW w:w="446"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5571CD84" w14:textId="77777777" w:rsidR="009135BC" w:rsidRPr="009135BC" w:rsidRDefault="009135BC">
            <w:pPr>
              <w:pStyle w:val="TableText"/>
              <w:spacing w:before="40" w:after="40"/>
              <w:rPr>
                <w:rFonts w:cs="Arial"/>
                <w:i/>
                <w:iCs/>
              </w:rPr>
            </w:pPr>
            <w:r w:rsidRPr="009135BC">
              <w:rPr>
                <w:rFonts w:cs="Arial"/>
                <w:i/>
                <w:iCs/>
              </w:rPr>
              <w:t>&lt;Specify timeframe for mitigation action(s) to be completed by&gt;</w:t>
            </w:r>
          </w:p>
        </w:tc>
        <w:tc>
          <w:tcPr>
            <w:tcW w:w="255" w:type="pct"/>
            <w:tcBorders>
              <w:top w:val="single" w:sz="6" w:space="0" w:color="FFFFFF" w:themeColor="background1"/>
              <w:left w:val="single" w:sz="6" w:space="0" w:color="D9D9D9" w:themeColor="background1" w:themeShade="D9"/>
              <w:bottom w:val="single" w:sz="6" w:space="0" w:color="D9D9D9" w:themeColor="background1" w:themeShade="D9"/>
              <w:right w:val="single" w:sz="6" w:space="0" w:color="D9D9D9" w:themeColor="background1" w:themeShade="D9"/>
            </w:tcBorders>
          </w:tcPr>
          <w:p w14:paraId="09E62E0D" w14:textId="77777777" w:rsidR="009135BC" w:rsidRPr="009135BC" w:rsidRDefault="009135BC">
            <w:pPr>
              <w:pStyle w:val="TableText"/>
              <w:spacing w:before="40" w:after="40"/>
              <w:rPr>
                <w:rFonts w:cs="Arial"/>
                <w:i/>
                <w:iCs/>
              </w:rPr>
            </w:pPr>
          </w:p>
        </w:tc>
      </w:tr>
      <w:tr w:rsidR="009135BC" w:rsidRPr="009135BC" w14:paraId="6DEE0E17" w14:textId="77777777" w:rsidTr="00767F9D">
        <w:trPr>
          <w:cantSplit/>
        </w:trPr>
        <w:tc>
          <w:tcPr>
            <w:tcW w:w="191"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66CC32A" w14:textId="77777777" w:rsidR="009135BC" w:rsidRPr="009135BC" w:rsidRDefault="009135BC">
            <w:pPr>
              <w:pStyle w:val="TableText"/>
              <w:spacing w:before="40" w:after="40"/>
              <w:rPr>
                <w:rFonts w:cs="Arial"/>
                <w:i/>
                <w:iCs/>
              </w:rPr>
            </w:pPr>
            <w:r w:rsidRPr="009135BC">
              <w:rPr>
                <w:rFonts w:cs="Arial"/>
                <w:i/>
                <w:iCs/>
              </w:rPr>
              <w:t>&lt;n + 1&gt;</w:t>
            </w:r>
          </w:p>
        </w:tc>
        <w:tc>
          <w:tcPr>
            <w:tcW w:w="73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587DDAD" w14:textId="77777777" w:rsidR="009135BC" w:rsidRPr="009135BC" w:rsidRDefault="009135BC">
            <w:pPr>
              <w:pStyle w:val="TableText"/>
              <w:spacing w:before="40" w:after="40"/>
              <w:rPr>
                <w:rFonts w:cs="Arial"/>
                <w:i/>
                <w:iCs/>
              </w:rPr>
            </w:pPr>
          </w:p>
        </w:tc>
        <w:tc>
          <w:tcPr>
            <w:tcW w:w="61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8501143" w14:textId="77777777" w:rsidR="009135BC" w:rsidRPr="009135BC" w:rsidRDefault="009135BC">
            <w:pPr>
              <w:pStyle w:val="TableText"/>
              <w:spacing w:before="40" w:after="40"/>
              <w:rPr>
                <w:rFonts w:cs="Arial"/>
                <w:i/>
                <w:iCs/>
              </w:rPr>
            </w:pPr>
          </w:p>
        </w:tc>
        <w:tc>
          <w:tcPr>
            <w:tcW w:w="13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2B301E4" w14:textId="77777777" w:rsidR="009135BC" w:rsidRPr="009135BC" w:rsidRDefault="009135BC">
            <w:pPr>
              <w:pStyle w:val="TableText"/>
              <w:spacing w:before="40" w:after="40"/>
              <w:rPr>
                <w:rFonts w:cs="Arial"/>
                <w:i/>
                <w:iCs/>
              </w:rPr>
            </w:pPr>
          </w:p>
        </w:tc>
        <w:tc>
          <w:tcPr>
            <w:tcW w:w="14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85C7DC4" w14:textId="77777777" w:rsidR="009135BC" w:rsidRPr="009135BC" w:rsidRDefault="009135BC">
            <w:pPr>
              <w:pStyle w:val="TableText"/>
              <w:spacing w:before="40" w:after="40"/>
              <w:rPr>
                <w:rFonts w:cs="Arial"/>
                <w:i/>
                <w:iCs/>
              </w:rPr>
            </w:pPr>
          </w:p>
        </w:tc>
        <w:tc>
          <w:tcPr>
            <w:tcW w:w="15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F519E71" w14:textId="77777777" w:rsidR="009135BC" w:rsidRPr="009135BC" w:rsidRDefault="009135BC">
            <w:pPr>
              <w:pStyle w:val="TableText"/>
              <w:spacing w:before="40" w:after="40"/>
              <w:rPr>
                <w:rFonts w:cs="Arial"/>
                <w:i/>
                <w:iCs/>
              </w:rPr>
            </w:pPr>
          </w:p>
        </w:tc>
        <w:tc>
          <w:tcPr>
            <w:tcW w:w="37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93857E1" w14:textId="77777777" w:rsidR="009135BC" w:rsidRPr="009135BC" w:rsidRDefault="009135BC">
            <w:pPr>
              <w:pStyle w:val="TableText"/>
              <w:spacing w:before="40" w:after="40"/>
              <w:rPr>
                <w:rFonts w:cs="Arial"/>
                <w:i/>
                <w:iCs/>
              </w:rPr>
            </w:pPr>
          </w:p>
        </w:tc>
        <w:tc>
          <w:tcPr>
            <w:tcW w:w="347"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1900BE8" w14:textId="77777777" w:rsidR="009135BC" w:rsidRPr="009135BC" w:rsidRDefault="009135BC">
            <w:pPr>
              <w:pStyle w:val="TableText"/>
              <w:spacing w:before="40" w:after="40"/>
              <w:rPr>
                <w:rFonts w:cs="Arial"/>
                <w:i/>
                <w:iCs/>
              </w:rPr>
            </w:pP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E25B3D3" w14:textId="77777777" w:rsidR="009135BC" w:rsidRPr="009135BC" w:rsidRDefault="009135BC">
            <w:pPr>
              <w:pStyle w:val="TableText"/>
              <w:spacing w:before="40" w:after="40"/>
              <w:rPr>
                <w:rFonts w:cs="Arial"/>
                <w:i/>
                <w:iCs/>
              </w:rPr>
            </w:pPr>
          </w:p>
        </w:tc>
        <w:tc>
          <w:tcPr>
            <w:tcW w:w="50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77078E6" w14:textId="77777777" w:rsidR="009135BC" w:rsidRPr="009135BC" w:rsidRDefault="009135BC">
            <w:pPr>
              <w:pStyle w:val="TableText"/>
              <w:spacing w:before="40" w:after="40"/>
              <w:rPr>
                <w:rFonts w:cs="Arial"/>
                <w:i/>
                <w:iCs/>
              </w:rPr>
            </w:pPr>
          </w:p>
        </w:tc>
        <w:tc>
          <w:tcPr>
            <w:tcW w:w="28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0DAE1D4" w14:textId="77777777" w:rsidR="009135BC" w:rsidRPr="009135BC" w:rsidRDefault="009135BC">
            <w:pPr>
              <w:pStyle w:val="TableText"/>
              <w:spacing w:before="40" w:after="40"/>
              <w:rPr>
                <w:rFonts w:cs="Arial"/>
                <w:i/>
                <w:iCs/>
              </w:rPr>
            </w:pPr>
          </w:p>
        </w:tc>
        <w:tc>
          <w:tcPr>
            <w:tcW w:w="44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816466D" w14:textId="77777777" w:rsidR="009135BC" w:rsidRPr="009135BC" w:rsidRDefault="009135BC">
            <w:pPr>
              <w:pStyle w:val="TableText"/>
              <w:spacing w:before="40" w:after="40"/>
              <w:rPr>
                <w:rFonts w:cs="Arial"/>
                <w:i/>
                <w:iCs/>
              </w:rPr>
            </w:pPr>
          </w:p>
        </w:tc>
        <w:tc>
          <w:tcPr>
            <w:tcW w:w="25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9989737" w14:textId="77777777" w:rsidR="009135BC" w:rsidRPr="009135BC" w:rsidRDefault="009135BC">
            <w:pPr>
              <w:pStyle w:val="TableText"/>
              <w:spacing w:before="40" w:after="40"/>
              <w:rPr>
                <w:rFonts w:cs="Arial"/>
                <w:i/>
                <w:iCs/>
              </w:rPr>
            </w:pPr>
          </w:p>
        </w:tc>
      </w:tr>
      <w:tr w:rsidR="009135BC" w:rsidRPr="009135BC" w14:paraId="15BAAD6A" w14:textId="77777777" w:rsidTr="00767F9D">
        <w:trPr>
          <w:cantSplit/>
        </w:trPr>
        <w:tc>
          <w:tcPr>
            <w:tcW w:w="191"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09F84F6" w14:textId="77777777" w:rsidR="009135BC" w:rsidRPr="009135BC" w:rsidRDefault="009135BC">
            <w:pPr>
              <w:pStyle w:val="TableText"/>
              <w:spacing w:before="40" w:after="40"/>
              <w:rPr>
                <w:rFonts w:cs="Arial"/>
                <w:i/>
                <w:iCs/>
              </w:rPr>
            </w:pPr>
            <w:r w:rsidRPr="009135BC">
              <w:rPr>
                <w:rFonts w:cs="Arial"/>
                <w:i/>
                <w:iCs/>
              </w:rPr>
              <w:lastRenderedPageBreak/>
              <w:t>1</w:t>
            </w:r>
          </w:p>
        </w:tc>
        <w:tc>
          <w:tcPr>
            <w:tcW w:w="73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2BCADE7" w14:textId="77777777" w:rsidR="009135BC" w:rsidRPr="009135BC" w:rsidRDefault="009135BC">
            <w:pPr>
              <w:pStyle w:val="TableText"/>
              <w:rPr>
                <w:rFonts w:cs="Arial"/>
                <w:i/>
                <w:iCs/>
              </w:rPr>
            </w:pPr>
            <w:r w:rsidRPr="009135BC">
              <w:rPr>
                <w:rFonts w:cs="Arial"/>
                <w:i/>
                <w:iCs/>
              </w:rPr>
              <w:t>Steering Committee unavailable</w:t>
            </w:r>
          </w:p>
          <w:p w14:paraId="7B685D44" w14:textId="77777777" w:rsidR="009135BC" w:rsidRPr="009135BC" w:rsidRDefault="009135BC">
            <w:pPr>
              <w:pStyle w:val="TableText"/>
              <w:rPr>
                <w:rFonts w:cs="Arial"/>
              </w:rPr>
            </w:pPr>
            <w:r w:rsidRPr="009135BC">
              <w:rPr>
                <w:rFonts w:cs="Arial"/>
                <w:i/>
                <w:iCs/>
              </w:rPr>
              <w:t xml:space="preserve">Triggers include: </w:t>
            </w:r>
          </w:p>
          <w:p w14:paraId="6DCEFE8C" w14:textId="77777777" w:rsidR="009135BC" w:rsidRPr="009135BC" w:rsidRDefault="009135BC">
            <w:pPr>
              <w:pStyle w:val="TableBullet"/>
              <w:rPr>
                <w:rFonts w:cs="Arial"/>
                <w:i/>
                <w:iCs/>
              </w:rPr>
            </w:pPr>
            <w:r w:rsidRPr="009135BC">
              <w:rPr>
                <w:rFonts w:cs="Arial"/>
                <w:i/>
                <w:iCs/>
              </w:rPr>
              <w:t xml:space="preserve">Steering Committee meetings repeatedly rescheduled due to lack of </w:t>
            </w:r>
            <w:proofErr w:type="gramStart"/>
            <w:r w:rsidRPr="009135BC">
              <w:rPr>
                <w:rFonts w:cs="Arial"/>
                <w:i/>
                <w:iCs/>
              </w:rPr>
              <w:t>availability;</w:t>
            </w:r>
            <w:proofErr w:type="gramEnd"/>
            <w:r w:rsidRPr="009135BC">
              <w:rPr>
                <w:rFonts w:cs="Arial"/>
                <w:i/>
                <w:iCs/>
              </w:rPr>
              <w:t xml:space="preserve"> </w:t>
            </w:r>
          </w:p>
          <w:p w14:paraId="5B20CEB9" w14:textId="77777777" w:rsidR="009135BC" w:rsidRDefault="009135BC">
            <w:pPr>
              <w:pStyle w:val="TableBullet"/>
              <w:rPr>
                <w:rFonts w:cs="Arial"/>
                <w:i/>
                <w:iCs/>
              </w:rPr>
            </w:pPr>
            <w:r w:rsidRPr="009135BC">
              <w:rPr>
                <w:rFonts w:cs="Arial"/>
                <w:i/>
                <w:iCs/>
              </w:rPr>
              <w:t>Members do not attend despite prior confirmation of attendance.</w:t>
            </w:r>
          </w:p>
          <w:p w14:paraId="7511278E" w14:textId="77777777" w:rsidR="00767F9D" w:rsidRPr="00767F9D" w:rsidRDefault="00767F9D" w:rsidP="00767F9D"/>
          <w:p w14:paraId="38F8B1E3" w14:textId="77777777" w:rsidR="00767F9D" w:rsidRPr="00767F9D" w:rsidRDefault="00767F9D" w:rsidP="00767F9D"/>
          <w:p w14:paraId="5636B32B" w14:textId="77777777" w:rsidR="00767F9D" w:rsidRPr="00767F9D" w:rsidRDefault="00767F9D" w:rsidP="00767F9D"/>
          <w:p w14:paraId="713389D1" w14:textId="77777777" w:rsidR="00767F9D" w:rsidRPr="00767F9D" w:rsidRDefault="00767F9D" w:rsidP="00767F9D"/>
          <w:p w14:paraId="31DC4B5B" w14:textId="77777777" w:rsidR="00767F9D" w:rsidRPr="00767F9D" w:rsidRDefault="00767F9D" w:rsidP="00767F9D"/>
          <w:p w14:paraId="1F3BE75C" w14:textId="77777777" w:rsidR="00767F9D" w:rsidRPr="00767F9D" w:rsidRDefault="00767F9D" w:rsidP="00767F9D"/>
          <w:p w14:paraId="7DFFCF3C" w14:textId="77777777" w:rsidR="00767F9D" w:rsidRPr="00767F9D" w:rsidRDefault="00767F9D" w:rsidP="00767F9D"/>
          <w:p w14:paraId="71F18D28" w14:textId="77777777" w:rsidR="00767F9D" w:rsidRPr="00767F9D" w:rsidRDefault="00767F9D" w:rsidP="00767F9D"/>
          <w:p w14:paraId="3EFD3638" w14:textId="77777777" w:rsidR="00767F9D" w:rsidRPr="00767F9D" w:rsidRDefault="00767F9D" w:rsidP="00767F9D"/>
          <w:p w14:paraId="45EC886E" w14:textId="77777777" w:rsidR="00767F9D" w:rsidRPr="00767F9D" w:rsidRDefault="00767F9D" w:rsidP="00767F9D"/>
          <w:p w14:paraId="50537ED7" w14:textId="596AD2FE" w:rsidR="00767F9D" w:rsidRDefault="00767F9D" w:rsidP="00767F9D">
            <w:pPr>
              <w:rPr>
                <w:rFonts w:cs="Arial"/>
                <w:i/>
                <w:iCs/>
                <w:sz w:val="20"/>
              </w:rPr>
            </w:pPr>
          </w:p>
          <w:p w14:paraId="722D4019" w14:textId="77777777" w:rsidR="00767F9D" w:rsidRPr="00767F9D" w:rsidRDefault="00767F9D" w:rsidP="00767F9D">
            <w:pPr>
              <w:jc w:val="center"/>
              <w:rPr>
                <w:rFonts w:cs="Arial"/>
                <w:sz w:val="20"/>
              </w:rPr>
            </w:pPr>
          </w:p>
          <w:p w14:paraId="635F4870" w14:textId="77777777" w:rsidR="00767F9D" w:rsidRPr="00767F9D" w:rsidRDefault="00767F9D" w:rsidP="00767F9D"/>
          <w:p w14:paraId="39084303" w14:textId="1E3AC991" w:rsidR="00767F9D" w:rsidRPr="00767F9D" w:rsidRDefault="00767F9D" w:rsidP="00767F9D"/>
        </w:tc>
        <w:tc>
          <w:tcPr>
            <w:tcW w:w="61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CFF9133" w14:textId="77777777" w:rsidR="009135BC" w:rsidRPr="009135BC" w:rsidRDefault="009135BC">
            <w:pPr>
              <w:pStyle w:val="TableText"/>
              <w:spacing w:before="40" w:after="40"/>
              <w:rPr>
                <w:rFonts w:cs="Arial"/>
                <w:i/>
                <w:iCs/>
              </w:rPr>
            </w:pPr>
            <w:r w:rsidRPr="009135BC">
              <w:rPr>
                <w:rFonts w:cs="Arial"/>
                <w:i/>
                <w:iCs/>
              </w:rPr>
              <w:lastRenderedPageBreak/>
              <w:t>Lack of availability will stall progress (</w:t>
            </w:r>
            <w:proofErr w:type="spellStart"/>
            <w:r w:rsidRPr="009135BC">
              <w:rPr>
                <w:rFonts w:cs="Arial"/>
                <w:i/>
                <w:iCs/>
              </w:rPr>
              <w:t>ie</w:t>
            </w:r>
            <w:proofErr w:type="spellEnd"/>
            <w:r w:rsidRPr="009135BC">
              <w:rPr>
                <w:rFonts w:cs="Arial"/>
                <w:i/>
                <w:iCs/>
              </w:rPr>
              <w:t xml:space="preserve">. delayed decisions will defer output finalisation, extend project </w:t>
            </w:r>
            <w:proofErr w:type="gramStart"/>
            <w:r w:rsidRPr="009135BC">
              <w:rPr>
                <w:rFonts w:cs="Arial"/>
                <w:i/>
                <w:iCs/>
              </w:rPr>
              <w:t>timelines</w:t>
            </w:r>
            <w:proofErr w:type="gramEnd"/>
            <w:r w:rsidRPr="009135BC">
              <w:rPr>
                <w:rFonts w:cs="Arial"/>
                <w:i/>
                <w:iCs/>
              </w:rPr>
              <w:t xml:space="preserve"> and staff resources will be required for longer than anticipated)</w:t>
            </w:r>
          </w:p>
        </w:tc>
        <w:tc>
          <w:tcPr>
            <w:tcW w:w="13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3721377" w14:textId="77777777" w:rsidR="009135BC" w:rsidRPr="009135BC" w:rsidRDefault="009135BC">
            <w:pPr>
              <w:pStyle w:val="TableText"/>
              <w:spacing w:before="40" w:after="40"/>
              <w:rPr>
                <w:rFonts w:cs="Arial"/>
                <w:i/>
                <w:iCs/>
              </w:rPr>
            </w:pPr>
            <w:r w:rsidRPr="009135BC">
              <w:rPr>
                <w:rFonts w:cs="Arial"/>
                <w:i/>
                <w:iCs/>
              </w:rPr>
              <w:t>H</w:t>
            </w:r>
          </w:p>
        </w:tc>
        <w:tc>
          <w:tcPr>
            <w:tcW w:w="14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A619014" w14:textId="77777777" w:rsidR="009135BC" w:rsidRPr="009135BC" w:rsidRDefault="009135BC">
            <w:pPr>
              <w:pStyle w:val="TableText"/>
              <w:spacing w:before="40" w:after="40"/>
              <w:rPr>
                <w:rFonts w:cs="Arial"/>
                <w:i/>
                <w:iCs/>
              </w:rPr>
            </w:pPr>
            <w:r w:rsidRPr="009135BC">
              <w:rPr>
                <w:rFonts w:cs="Arial"/>
                <w:i/>
                <w:iCs/>
              </w:rPr>
              <w:t>H</w:t>
            </w:r>
          </w:p>
        </w:tc>
        <w:tc>
          <w:tcPr>
            <w:tcW w:w="15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BE10C8E" w14:textId="77777777" w:rsidR="009135BC" w:rsidRPr="009135BC" w:rsidRDefault="009135BC">
            <w:pPr>
              <w:pStyle w:val="TableText"/>
              <w:spacing w:before="40" w:after="40"/>
              <w:rPr>
                <w:rFonts w:cs="Arial"/>
                <w:i/>
                <w:iCs/>
              </w:rPr>
            </w:pPr>
            <w:r w:rsidRPr="009135BC">
              <w:rPr>
                <w:rFonts w:cs="Arial"/>
                <w:i/>
                <w:iCs/>
              </w:rPr>
              <w:t>A</w:t>
            </w:r>
          </w:p>
        </w:tc>
        <w:tc>
          <w:tcPr>
            <w:tcW w:w="37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3AB93C0" w14:textId="77777777" w:rsidR="009135BC" w:rsidRPr="009135BC" w:rsidRDefault="009135BC">
            <w:pPr>
              <w:pStyle w:val="TableText"/>
              <w:spacing w:before="40" w:after="40"/>
              <w:rPr>
                <w:rFonts w:cs="Arial"/>
                <w:i/>
                <w:iCs/>
              </w:rPr>
            </w:pPr>
            <w:r w:rsidRPr="009135BC">
              <w:rPr>
                <w:rFonts w:cs="Arial"/>
                <w:i/>
                <w:iCs/>
              </w:rPr>
              <w:t>NEW</w:t>
            </w:r>
          </w:p>
        </w:tc>
        <w:tc>
          <w:tcPr>
            <w:tcW w:w="347"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96C2A2A"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485029BB" w14:textId="799BCF49" w:rsidR="009135BC" w:rsidRPr="009135BC" w:rsidRDefault="009135BC">
            <w:pPr>
              <w:pStyle w:val="TableText"/>
              <w:spacing w:before="40" w:after="40"/>
              <w:rPr>
                <w:rFonts w:cs="Arial"/>
                <w:i/>
                <w:iCs/>
              </w:rPr>
            </w:pP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65DC3E0" w14:textId="77777777" w:rsidR="009135BC" w:rsidRPr="009135BC" w:rsidRDefault="009135BC">
            <w:pPr>
              <w:pStyle w:val="TableText"/>
              <w:spacing w:before="40" w:after="40"/>
              <w:rPr>
                <w:rFonts w:cs="Arial"/>
                <w:i/>
                <w:iCs/>
              </w:rPr>
            </w:pPr>
            <w:r w:rsidRPr="009135BC">
              <w:rPr>
                <w:rFonts w:cs="Arial"/>
                <w:i/>
                <w:iCs/>
              </w:rPr>
              <w:t>Preventative:</w:t>
            </w:r>
          </w:p>
          <w:p w14:paraId="16303328" w14:textId="77777777" w:rsidR="009135BC" w:rsidRPr="009135BC" w:rsidRDefault="009135BC">
            <w:pPr>
              <w:pStyle w:val="TableBullet"/>
              <w:rPr>
                <w:rFonts w:cs="Arial"/>
                <w:i/>
                <w:iCs/>
              </w:rPr>
            </w:pPr>
            <w:r w:rsidRPr="009135BC">
              <w:rPr>
                <w:rFonts w:cs="Arial"/>
                <w:i/>
                <w:iCs/>
              </w:rPr>
              <w:t>Highlight strategic connection - link Project Objective to relevant Agency strategic objectives</w:t>
            </w:r>
          </w:p>
          <w:p w14:paraId="522743A5" w14:textId="77777777" w:rsidR="009135BC" w:rsidRPr="009135BC" w:rsidRDefault="009135BC">
            <w:pPr>
              <w:pStyle w:val="TableBullet"/>
              <w:rPr>
                <w:rFonts w:cs="Arial"/>
                <w:i/>
                <w:iCs/>
              </w:rPr>
            </w:pPr>
            <w:r w:rsidRPr="009135BC">
              <w:rPr>
                <w:rFonts w:cs="Arial"/>
                <w:i/>
                <w:iCs/>
              </w:rPr>
              <w:t>Confirm 2006 meeting schedule in January</w:t>
            </w:r>
          </w:p>
          <w:p w14:paraId="475B0109" w14:textId="77777777" w:rsidR="009135BC" w:rsidRPr="009135BC" w:rsidRDefault="009135BC">
            <w:pPr>
              <w:pStyle w:val="TableBullet"/>
              <w:rPr>
                <w:rFonts w:cs="Arial"/>
                <w:i/>
                <w:iCs/>
              </w:rPr>
            </w:pPr>
            <w:r w:rsidRPr="009135BC">
              <w:rPr>
                <w:rFonts w:cs="Arial"/>
                <w:i/>
                <w:iCs/>
              </w:rPr>
              <w:t>Confirm SC membership</w:t>
            </w:r>
          </w:p>
          <w:p w14:paraId="094385EC" w14:textId="77777777" w:rsidR="009135BC" w:rsidRPr="009135BC" w:rsidRDefault="009135BC">
            <w:pPr>
              <w:pStyle w:val="TableBullet"/>
              <w:rPr>
                <w:rFonts w:cs="Arial"/>
                <w:i/>
                <w:iCs/>
              </w:rPr>
            </w:pPr>
            <w:r w:rsidRPr="009135BC">
              <w:rPr>
                <w:rFonts w:cs="Arial"/>
                <w:i/>
                <w:iCs/>
              </w:rPr>
              <w:t xml:space="preserve">Widen representation (include other Agencies) </w:t>
            </w:r>
          </w:p>
        </w:tc>
        <w:tc>
          <w:tcPr>
            <w:tcW w:w="50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E75656E" w14:textId="77777777" w:rsidR="009135BC" w:rsidRPr="009135BC" w:rsidRDefault="009135BC">
            <w:pPr>
              <w:pStyle w:val="TableText"/>
              <w:spacing w:before="40" w:after="40"/>
              <w:rPr>
                <w:rFonts w:cs="Arial"/>
                <w:i/>
                <w:iCs/>
              </w:rPr>
            </w:pPr>
            <w:r w:rsidRPr="009135BC">
              <w:rPr>
                <w:rFonts w:cs="Arial"/>
                <w:i/>
                <w:iCs/>
              </w:rPr>
              <w:t>Project Manager</w:t>
            </w:r>
          </w:p>
        </w:tc>
        <w:tc>
          <w:tcPr>
            <w:tcW w:w="28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8C11DBA" w14:textId="77777777" w:rsidR="009135BC" w:rsidRPr="009135BC" w:rsidRDefault="009135BC">
            <w:pPr>
              <w:pStyle w:val="TableText"/>
              <w:spacing w:before="40" w:after="40"/>
              <w:rPr>
                <w:rFonts w:cs="Arial"/>
                <w:i/>
                <w:iCs/>
              </w:rPr>
            </w:pPr>
            <w:r w:rsidRPr="009135BC">
              <w:rPr>
                <w:rFonts w:cs="Arial"/>
                <w:i/>
                <w:iCs/>
              </w:rPr>
              <w:t>NA</w:t>
            </w:r>
          </w:p>
        </w:tc>
        <w:tc>
          <w:tcPr>
            <w:tcW w:w="44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4BAB418"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239E50A6" w14:textId="34E44869" w:rsidR="009135BC" w:rsidRPr="009135BC" w:rsidRDefault="009135BC">
            <w:pPr>
              <w:pStyle w:val="TableText"/>
              <w:spacing w:before="40" w:after="40"/>
              <w:rPr>
                <w:rFonts w:cs="Arial"/>
                <w:i/>
                <w:iCs/>
              </w:rPr>
            </w:pPr>
          </w:p>
        </w:tc>
        <w:tc>
          <w:tcPr>
            <w:tcW w:w="25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B88AF53" w14:textId="77777777" w:rsidR="009135BC" w:rsidRPr="009135BC" w:rsidRDefault="009135BC">
            <w:pPr>
              <w:pStyle w:val="TableText"/>
              <w:spacing w:before="40" w:after="40"/>
              <w:rPr>
                <w:rFonts w:cs="Arial"/>
                <w:i/>
                <w:iCs/>
              </w:rPr>
            </w:pPr>
            <w:r w:rsidRPr="009135BC">
              <w:rPr>
                <w:rFonts w:cs="Arial"/>
                <w:i/>
                <w:iCs/>
              </w:rPr>
              <w:t>Y</w:t>
            </w:r>
          </w:p>
        </w:tc>
      </w:tr>
      <w:tr w:rsidR="009135BC" w:rsidRPr="009135BC" w14:paraId="68718E6D" w14:textId="77777777" w:rsidTr="00767F9D">
        <w:trPr>
          <w:cantSplit/>
        </w:trPr>
        <w:tc>
          <w:tcPr>
            <w:tcW w:w="191"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59B8011" w14:textId="77777777" w:rsidR="009135BC" w:rsidRPr="009135BC" w:rsidRDefault="009135BC">
            <w:pPr>
              <w:pStyle w:val="AcceptAppr2"/>
              <w:keepLines/>
              <w:spacing w:before="40" w:after="40"/>
              <w:rPr>
                <w:rFonts w:ascii="Arial" w:hAnsi="Arial" w:cs="Arial"/>
                <w:i/>
                <w:iCs/>
                <w:sz w:val="20"/>
              </w:rPr>
            </w:pPr>
            <w:r w:rsidRPr="009135BC">
              <w:rPr>
                <w:rFonts w:ascii="Arial" w:hAnsi="Arial" w:cs="Arial"/>
                <w:i/>
                <w:iCs/>
                <w:sz w:val="20"/>
              </w:rPr>
              <w:t>2</w:t>
            </w:r>
          </w:p>
        </w:tc>
        <w:tc>
          <w:tcPr>
            <w:tcW w:w="73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98CEDBC" w14:textId="77777777" w:rsidR="009135BC" w:rsidRPr="009135BC" w:rsidRDefault="009135BC">
            <w:pPr>
              <w:pStyle w:val="Tableleft"/>
              <w:keepLines/>
              <w:rPr>
                <w:rFonts w:ascii="Arial" w:hAnsi="Arial" w:cs="Arial"/>
                <w:i/>
                <w:iCs/>
                <w:sz w:val="20"/>
              </w:rPr>
            </w:pPr>
            <w:r w:rsidRPr="009135BC">
              <w:rPr>
                <w:rFonts w:ascii="Arial" w:hAnsi="Arial" w:cs="Arial"/>
                <w:i/>
                <w:iCs/>
                <w:sz w:val="20"/>
              </w:rPr>
              <w:t>Inadequate funding to complete the project</w:t>
            </w:r>
          </w:p>
          <w:p w14:paraId="1E890BCF" w14:textId="77777777" w:rsidR="009135BC" w:rsidRPr="009135BC" w:rsidRDefault="009135BC">
            <w:pPr>
              <w:pStyle w:val="Tableleft"/>
              <w:keepLines/>
              <w:rPr>
                <w:rFonts w:ascii="Arial" w:hAnsi="Arial" w:cs="Arial"/>
                <w:i/>
                <w:iCs/>
                <w:sz w:val="20"/>
              </w:rPr>
            </w:pPr>
            <w:r w:rsidRPr="009135BC">
              <w:rPr>
                <w:rFonts w:ascii="Arial" w:hAnsi="Arial" w:cs="Arial"/>
                <w:i/>
                <w:iCs/>
                <w:sz w:val="20"/>
              </w:rPr>
              <w:t>Triggers include:</w:t>
            </w:r>
          </w:p>
          <w:p w14:paraId="0A96B4C2" w14:textId="77777777" w:rsidR="009135BC" w:rsidRPr="009135BC" w:rsidRDefault="009135BC">
            <w:pPr>
              <w:pStyle w:val="TableBullet"/>
              <w:rPr>
                <w:rFonts w:cs="Arial"/>
                <w:i/>
                <w:iCs/>
              </w:rPr>
            </w:pPr>
            <w:r w:rsidRPr="009135BC">
              <w:rPr>
                <w:rFonts w:cs="Arial"/>
                <w:i/>
                <w:iCs/>
              </w:rPr>
              <w:t xml:space="preserve">Funding is </w:t>
            </w:r>
            <w:proofErr w:type="gramStart"/>
            <w:r w:rsidRPr="009135BC">
              <w:rPr>
                <w:rFonts w:cs="Arial"/>
                <w:i/>
                <w:iCs/>
              </w:rPr>
              <w:t>redirected;</w:t>
            </w:r>
            <w:proofErr w:type="gramEnd"/>
          </w:p>
          <w:p w14:paraId="52A11E90" w14:textId="77777777" w:rsidR="009135BC" w:rsidRPr="009135BC" w:rsidRDefault="009135BC">
            <w:pPr>
              <w:pStyle w:val="TableBullet"/>
              <w:rPr>
                <w:rFonts w:cs="Arial"/>
                <w:i/>
                <w:iCs/>
              </w:rPr>
            </w:pPr>
            <w:r w:rsidRPr="009135BC">
              <w:rPr>
                <w:rFonts w:cs="Arial"/>
                <w:i/>
                <w:iCs/>
              </w:rPr>
              <w:t>Costs increase (poor quality materials/ inaccurate cost estimates)</w:t>
            </w:r>
          </w:p>
          <w:p w14:paraId="3CD2C694" w14:textId="77777777" w:rsidR="009135BC" w:rsidRDefault="009135BC">
            <w:pPr>
              <w:pStyle w:val="TableText"/>
              <w:spacing w:before="40" w:after="40"/>
              <w:rPr>
                <w:rFonts w:cs="Arial"/>
                <w:i/>
                <w:iCs/>
              </w:rPr>
            </w:pPr>
          </w:p>
          <w:p w14:paraId="40A75796" w14:textId="77777777" w:rsidR="00767F9D" w:rsidRPr="00767F9D" w:rsidRDefault="00767F9D" w:rsidP="00767F9D"/>
          <w:p w14:paraId="6BDA6F00" w14:textId="77777777" w:rsidR="00767F9D" w:rsidRPr="00767F9D" w:rsidRDefault="00767F9D" w:rsidP="00767F9D"/>
          <w:p w14:paraId="1B737AFE" w14:textId="77777777" w:rsidR="00767F9D" w:rsidRPr="00767F9D" w:rsidRDefault="00767F9D" w:rsidP="00767F9D"/>
          <w:p w14:paraId="0A1E5AF9" w14:textId="35E13322" w:rsidR="00767F9D" w:rsidRPr="00767F9D" w:rsidRDefault="00767F9D" w:rsidP="00767F9D"/>
        </w:tc>
        <w:tc>
          <w:tcPr>
            <w:tcW w:w="61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994C212" w14:textId="77777777" w:rsidR="009135BC" w:rsidRPr="009135BC" w:rsidRDefault="009135BC">
            <w:pPr>
              <w:pStyle w:val="TableText"/>
              <w:spacing w:before="40" w:after="40"/>
              <w:rPr>
                <w:rFonts w:cs="Arial"/>
                <w:i/>
                <w:iCs/>
              </w:rPr>
            </w:pPr>
            <w:r w:rsidRPr="009135BC">
              <w:rPr>
                <w:rFonts w:cs="Arial"/>
                <w:i/>
                <w:iCs/>
              </w:rPr>
              <w:t xml:space="preserve">Budget blow out means cost savings must be identified – </w:t>
            </w:r>
            <w:proofErr w:type="spellStart"/>
            <w:r w:rsidRPr="009135BC">
              <w:rPr>
                <w:rFonts w:cs="Arial"/>
                <w:i/>
                <w:iCs/>
              </w:rPr>
              <w:t>ie</w:t>
            </w:r>
            <w:proofErr w:type="spellEnd"/>
            <w:r w:rsidRPr="009135BC">
              <w:rPr>
                <w:rFonts w:cs="Arial"/>
                <w:i/>
                <w:iCs/>
              </w:rPr>
              <w:t>. reduce output quality, extended timeframes, outcomes (benefits) will be delayed</w:t>
            </w:r>
          </w:p>
        </w:tc>
        <w:tc>
          <w:tcPr>
            <w:tcW w:w="13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AE60E8B" w14:textId="77777777" w:rsidR="009135BC" w:rsidRPr="009135BC" w:rsidRDefault="009135BC">
            <w:pPr>
              <w:pStyle w:val="TableText"/>
              <w:spacing w:before="40" w:after="40"/>
              <w:rPr>
                <w:rFonts w:cs="Arial"/>
                <w:i/>
                <w:iCs/>
              </w:rPr>
            </w:pPr>
            <w:r w:rsidRPr="009135BC">
              <w:rPr>
                <w:rFonts w:cs="Arial"/>
                <w:i/>
                <w:iCs/>
              </w:rPr>
              <w:t>M</w:t>
            </w:r>
          </w:p>
        </w:tc>
        <w:tc>
          <w:tcPr>
            <w:tcW w:w="14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6C8DAD1" w14:textId="77777777" w:rsidR="009135BC" w:rsidRPr="009135BC" w:rsidRDefault="009135BC">
            <w:pPr>
              <w:pStyle w:val="TableText"/>
              <w:spacing w:before="40" w:after="40"/>
              <w:rPr>
                <w:rFonts w:cs="Arial"/>
                <w:i/>
                <w:iCs/>
              </w:rPr>
            </w:pPr>
            <w:r w:rsidRPr="009135BC">
              <w:rPr>
                <w:rFonts w:cs="Arial"/>
                <w:i/>
                <w:iCs/>
              </w:rPr>
              <w:t>M</w:t>
            </w:r>
          </w:p>
        </w:tc>
        <w:tc>
          <w:tcPr>
            <w:tcW w:w="15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27F4231" w14:textId="77777777" w:rsidR="009135BC" w:rsidRPr="009135BC" w:rsidRDefault="009135BC">
            <w:pPr>
              <w:pStyle w:val="TableText"/>
              <w:spacing w:before="40" w:after="40"/>
              <w:rPr>
                <w:rFonts w:cs="Arial"/>
                <w:i/>
                <w:iCs/>
              </w:rPr>
            </w:pPr>
            <w:r w:rsidRPr="009135BC">
              <w:rPr>
                <w:rFonts w:cs="Arial"/>
                <w:i/>
                <w:iCs/>
              </w:rPr>
              <w:t>B</w:t>
            </w:r>
          </w:p>
        </w:tc>
        <w:tc>
          <w:tcPr>
            <w:tcW w:w="37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71B2977" w14:textId="77777777" w:rsidR="009135BC" w:rsidRPr="009135BC" w:rsidRDefault="009135BC">
            <w:pPr>
              <w:pStyle w:val="TableText"/>
              <w:spacing w:before="40" w:after="40"/>
              <w:rPr>
                <w:rFonts w:cs="Arial"/>
                <w:i/>
                <w:iCs/>
              </w:rPr>
            </w:pPr>
            <w:r w:rsidRPr="009135BC">
              <w:rPr>
                <w:rFonts w:cs="Arial"/>
                <w:i/>
                <w:iCs/>
              </w:rPr>
              <w:t>No change</w:t>
            </w:r>
          </w:p>
        </w:tc>
        <w:tc>
          <w:tcPr>
            <w:tcW w:w="347"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E044552"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4812A800" w14:textId="6FA026FA" w:rsidR="009135BC" w:rsidRPr="009135BC" w:rsidRDefault="009135BC">
            <w:pPr>
              <w:pStyle w:val="TableText"/>
              <w:spacing w:before="40" w:after="40"/>
              <w:rPr>
                <w:rFonts w:cs="Arial"/>
                <w:i/>
                <w:iCs/>
              </w:rPr>
            </w:pP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EC3E5D0" w14:textId="77777777" w:rsidR="009135BC" w:rsidRPr="009135BC" w:rsidRDefault="009135BC">
            <w:pPr>
              <w:pStyle w:val="TableText"/>
              <w:spacing w:before="40" w:after="40"/>
              <w:rPr>
                <w:rFonts w:cs="Arial"/>
                <w:i/>
                <w:iCs/>
              </w:rPr>
            </w:pPr>
            <w:r w:rsidRPr="009135BC">
              <w:rPr>
                <w:rFonts w:cs="Arial"/>
                <w:i/>
                <w:iCs/>
              </w:rPr>
              <w:t>Contingency:</w:t>
            </w:r>
          </w:p>
          <w:p w14:paraId="0C541FED" w14:textId="77777777" w:rsidR="009135BC" w:rsidRPr="009135BC" w:rsidRDefault="009135BC">
            <w:pPr>
              <w:pStyle w:val="TableText"/>
              <w:spacing w:before="40" w:after="40"/>
              <w:rPr>
                <w:rFonts w:cs="Arial"/>
                <w:i/>
                <w:iCs/>
              </w:rPr>
            </w:pPr>
            <w:r w:rsidRPr="009135BC">
              <w:rPr>
                <w:rFonts w:cs="Arial"/>
                <w:i/>
                <w:iCs/>
              </w:rPr>
              <w:t>Re-scope project, focusing on time and resourcing</w:t>
            </w:r>
          </w:p>
        </w:tc>
        <w:tc>
          <w:tcPr>
            <w:tcW w:w="50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25985E4" w14:textId="77777777" w:rsidR="009135BC" w:rsidRPr="009135BC" w:rsidRDefault="009135BC">
            <w:pPr>
              <w:pStyle w:val="TableText"/>
              <w:spacing w:before="40" w:after="40"/>
              <w:rPr>
                <w:rFonts w:cs="Arial"/>
                <w:i/>
                <w:iCs/>
              </w:rPr>
            </w:pPr>
            <w:r w:rsidRPr="009135BC">
              <w:rPr>
                <w:rFonts w:cs="Arial"/>
                <w:i/>
                <w:iCs/>
              </w:rPr>
              <w:t>Project Manager</w:t>
            </w:r>
          </w:p>
        </w:tc>
        <w:tc>
          <w:tcPr>
            <w:tcW w:w="28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F72378D" w14:textId="77777777" w:rsidR="009135BC" w:rsidRPr="009135BC" w:rsidRDefault="009135BC">
            <w:pPr>
              <w:rPr>
                <w:rFonts w:cs="Arial"/>
                <w:i/>
                <w:iCs/>
                <w:sz w:val="20"/>
              </w:rPr>
            </w:pPr>
            <w:r w:rsidRPr="009135BC">
              <w:rPr>
                <w:rFonts w:cs="Arial"/>
                <w:i/>
                <w:iCs/>
                <w:sz w:val="20"/>
              </w:rPr>
              <w:t>TBC</w:t>
            </w:r>
          </w:p>
        </w:tc>
        <w:tc>
          <w:tcPr>
            <w:tcW w:w="44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BC9C6C9" w14:textId="77777777" w:rsidR="009135BC" w:rsidRPr="009135BC" w:rsidRDefault="009135BC">
            <w:pPr>
              <w:rPr>
                <w:rFonts w:cs="Arial"/>
                <w:i/>
                <w:iCs/>
                <w:sz w:val="20"/>
              </w:rPr>
            </w:pPr>
            <w:r w:rsidRPr="009135BC">
              <w:rPr>
                <w:rFonts w:cs="Arial"/>
                <w:i/>
                <w:iCs/>
                <w:sz w:val="20"/>
              </w:rPr>
              <w:t>TBC</w:t>
            </w:r>
          </w:p>
        </w:tc>
        <w:tc>
          <w:tcPr>
            <w:tcW w:w="25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6DBC716" w14:textId="77777777" w:rsidR="009135BC" w:rsidRPr="009135BC" w:rsidRDefault="009135BC">
            <w:pPr>
              <w:rPr>
                <w:rFonts w:cs="Arial"/>
                <w:i/>
                <w:iCs/>
                <w:sz w:val="20"/>
              </w:rPr>
            </w:pPr>
            <w:r w:rsidRPr="009135BC">
              <w:rPr>
                <w:rFonts w:cs="Arial"/>
                <w:i/>
                <w:iCs/>
                <w:sz w:val="20"/>
              </w:rPr>
              <w:t>N</w:t>
            </w:r>
          </w:p>
        </w:tc>
      </w:tr>
      <w:tr w:rsidR="009135BC" w:rsidRPr="009135BC" w14:paraId="4196613F" w14:textId="77777777" w:rsidTr="00767F9D">
        <w:trPr>
          <w:cantSplit/>
        </w:trPr>
        <w:tc>
          <w:tcPr>
            <w:tcW w:w="191"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771DA1D" w14:textId="77777777" w:rsidR="009135BC" w:rsidRPr="009135BC" w:rsidRDefault="009135BC">
            <w:pPr>
              <w:pStyle w:val="TableText"/>
              <w:spacing w:before="40" w:after="40"/>
              <w:rPr>
                <w:rFonts w:cs="Arial"/>
                <w:i/>
                <w:iCs/>
              </w:rPr>
            </w:pPr>
            <w:r w:rsidRPr="009135BC">
              <w:rPr>
                <w:rFonts w:cs="Arial"/>
                <w:i/>
                <w:iCs/>
              </w:rPr>
              <w:lastRenderedPageBreak/>
              <w:t>3</w:t>
            </w:r>
          </w:p>
        </w:tc>
        <w:tc>
          <w:tcPr>
            <w:tcW w:w="73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5C987AB" w14:textId="77777777" w:rsidR="009135BC" w:rsidRPr="009135BC" w:rsidRDefault="009135BC">
            <w:pPr>
              <w:pStyle w:val="TableText"/>
              <w:spacing w:before="40" w:after="40"/>
              <w:rPr>
                <w:rFonts w:cs="Arial"/>
                <w:i/>
                <w:iCs/>
              </w:rPr>
            </w:pPr>
            <w:r w:rsidRPr="009135BC">
              <w:rPr>
                <w:rFonts w:cs="Arial"/>
                <w:i/>
                <w:iCs/>
              </w:rPr>
              <w:t xml:space="preserve">Staff reject new procedures </w:t>
            </w:r>
          </w:p>
          <w:p w14:paraId="6F666BA2" w14:textId="77777777" w:rsidR="009135BC" w:rsidRPr="009135BC" w:rsidRDefault="009135BC">
            <w:pPr>
              <w:pStyle w:val="TableText"/>
              <w:spacing w:before="40" w:after="40"/>
              <w:rPr>
                <w:rFonts w:cs="Arial"/>
                <w:i/>
                <w:iCs/>
              </w:rPr>
            </w:pPr>
            <w:r w:rsidRPr="009135BC">
              <w:rPr>
                <w:rFonts w:cs="Arial"/>
                <w:i/>
                <w:iCs/>
              </w:rPr>
              <w:t>Triggers include</w:t>
            </w:r>
          </w:p>
          <w:p w14:paraId="473C0EC0" w14:textId="77777777" w:rsidR="009135BC" w:rsidRPr="009135BC" w:rsidRDefault="009135BC">
            <w:pPr>
              <w:pStyle w:val="TableBullet"/>
              <w:rPr>
                <w:rFonts w:cs="Arial"/>
                <w:i/>
                <w:iCs/>
              </w:rPr>
            </w:pPr>
            <w:r w:rsidRPr="009135BC">
              <w:rPr>
                <w:rFonts w:cs="Arial"/>
                <w:i/>
                <w:iCs/>
              </w:rPr>
              <w:t>Staff don’t participate in training (not prepared for new roles</w:t>
            </w:r>
            <w:proofErr w:type="gramStart"/>
            <w:r w:rsidRPr="009135BC">
              <w:rPr>
                <w:rFonts w:cs="Arial"/>
                <w:i/>
                <w:iCs/>
              </w:rPr>
              <w:t>);</w:t>
            </w:r>
            <w:proofErr w:type="gramEnd"/>
          </w:p>
          <w:p w14:paraId="660EC0FA" w14:textId="77777777" w:rsidR="009135BC" w:rsidRPr="009135BC" w:rsidRDefault="009135BC">
            <w:pPr>
              <w:pStyle w:val="TableBullet"/>
              <w:rPr>
                <w:rFonts w:cs="Arial"/>
                <w:i/>
                <w:iCs/>
              </w:rPr>
            </w:pPr>
            <w:r w:rsidRPr="009135BC">
              <w:rPr>
                <w:rFonts w:cs="Arial"/>
                <w:i/>
                <w:iCs/>
              </w:rPr>
              <w:t>New procedures not applied (</w:t>
            </w:r>
            <w:proofErr w:type="gramStart"/>
            <w:r w:rsidRPr="009135BC">
              <w:rPr>
                <w:rFonts w:cs="Arial"/>
                <w:i/>
                <w:iCs/>
              </w:rPr>
              <w:t>work-arounds</w:t>
            </w:r>
            <w:proofErr w:type="gramEnd"/>
            <w:r w:rsidRPr="009135BC">
              <w:rPr>
                <w:rFonts w:cs="Arial"/>
                <w:i/>
                <w:iCs/>
              </w:rPr>
              <w:t xml:space="preserve"> still used).</w:t>
            </w:r>
          </w:p>
          <w:p w14:paraId="5F0E1FDE" w14:textId="77777777" w:rsidR="009135BC" w:rsidRPr="009135BC" w:rsidRDefault="009135BC">
            <w:pPr>
              <w:pStyle w:val="TableText"/>
              <w:spacing w:before="40" w:after="40"/>
              <w:rPr>
                <w:rFonts w:cs="Arial"/>
                <w:i/>
                <w:iCs/>
              </w:rPr>
            </w:pPr>
          </w:p>
        </w:tc>
        <w:tc>
          <w:tcPr>
            <w:tcW w:w="61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BE97AD0" w14:textId="77777777" w:rsidR="009135BC" w:rsidRPr="009135BC" w:rsidRDefault="009135BC">
            <w:pPr>
              <w:pStyle w:val="TableText"/>
              <w:spacing w:before="40" w:after="40"/>
              <w:rPr>
                <w:rFonts w:cs="Arial"/>
                <w:i/>
                <w:iCs/>
              </w:rPr>
            </w:pPr>
            <w:r w:rsidRPr="009135BC">
              <w:rPr>
                <w:rFonts w:cs="Arial"/>
                <w:i/>
                <w:iCs/>
              </w:rPr>
              <w:t xml:space="preserve">Rejection means additional time and resources required to achieve successful implementation - </w:t>
            </w:r>
            <w:proofErr w:type="spellStart"/>
            <w:r w:rsidRPr="009135BC">
              <w:rPr>
                <w:rFonts w:cs="Arial"/>
                <w:i/>
                <w:iCs/>
              </w:rPr>
              <w:t>ie</w:t>
            </w:r>
            <w:proofErr w:type="spellEnd"/>
            <w:r w:rsidRPr="009135BC">
              <w:rPr>
                <w:rFonts w:cs="Arial"/>
                <w:i/>
                <w:iCs/>
              </w:rPr>
              <w:t>. some outputs languish; more training is required (additional cost, time delays); potential for ‘falling back into old ways’ (more change mgt required); loss of credibility for project (perception of failure).</w:t>
            </w:r>
          </w:p>
        </w:tc>
        <w:tc>
          <w:tcPr>
            <w:tcW w:w="13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195E60" w14:textId="77777777" w:rsidR="009135BC" w:rsidRPr="009135BC" w:rsidRDefault="009135BC">
            <w:pPr>
              <w:pStyle w:val="TableText"/>
              <w:spacing w:before="40" w:after="40"/>
              <w:rPr>
                <w:rFonts w:cs="Arial"/>
                <w:i/>
                <w:iCs/>
              </w:rPr>
            </w:pPr>
            <w:r w:rsidRPr="009135BC">
              <w:rPr>
                <w:rFonts w:cs="Arial"/>
                <w:i/>
                <w:iCs/>
              </w:rPr>
              <w:t>H</w:t>
            </w:r>
          </w:p>
        </w:tc>
        <w:tc>
          <w:tcPr>
            <w:tcW w:w="143"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346300F" w14:textId="77777777" w:rsidR="009135BC" w:rsidRPr="009135BC" w:rsidRDefault="009135BC">
            <w:pPr>
              <w:pStyle w:val="TableText"/>
              <w:spacing w:before="40" w:after="40"/>
              <w:rPr>
                <w:rFonts w:cs="Arial"/>
                <w:i/>
                <w:iCs/>
              </w:rPr>
            </w:pPr>
            <w:r w:rsidRPr="009135BC">
              <w:rPr>
                <w:rFonts w:cs="Arial"/>
                <w:i/>
                <w:iCs/>
              </w:rPr>
              <w:t>H</w:t>
            </w:r>
          </w:p>
        </w:tc>
        <w:tc>
          <w:tcPr>
            <w:tcW w:w="15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6AEAF93" w14:textId="77777777" w:rsidR="009135BC" w:rsidRPr="009135BC" w:rsidRDefault="009135BC">
            <w:pPr>
              <w:pStyle w:val="TableText"/>
              <w:spacing w:before="40" w:after="40"/>
              <w:rPr>
                <w:rFonts w:cs="Arial"/>
                <w:i/>
                <w:iCs/>
              </w:rPr>
            </w:pPr>
            <w:r w:rsidRPr="009135BC">
              <w:rPr>
                <w:rFonts w:cs="Arial"/>
                <w:i/>
                <w:iCs/>
              </w:rPr>
              <w:t>A</w:t>
            </w:r>
          </w:p>
        </w:tc>
        <w:tc>
          <w:tcPr>
            <w:tcW w:w="37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6928B9E" w14:textId="77777777" w:rsidR="009135BC" w:rsidRPr="009135BC" w:rsidRDefault="009135BC">
            <w:pPr>
              <w:pStyle w:val="TableText"/>
              <w:spacing w:before="40" w:after="40"/>
              <w:rPr>
                <w:rFonts w:cs="Arial"/>
                <w:i/>
                <w:iCs/>
              </w:rPr>
            </w:pPr>
            <w:r w:rsidRPr="009135BC">
              <w:rPr>
                <w:rFonts w:cs="Arial"/>
                <w:i/>
                <w:iCs/>
              </w:rPr>
              <w:t>NEW</w:t>
            </w:r>
          </w:p>
        </w:tc>
        <w:tc>
          <w:tcPr>
            <w:tcW w:w="347"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36A248"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4F0317D8" w14:textId="535CE7D4" w:rsidR="009135BC" w:rsidRPr="009135BC" w:rsidRDefault="009135BC">
            <w:pPr>
              <w:pStyle w:val="TableText"/>
              <w:spacing w:before="40" w:after="40"/>
              <w:rPr>
                <w:rFonts w:cs="Arial"/>
                <w:i/>
                <w:iCs/>
              </w:rPr>
            </w:pPr>
          </w:p>
        </w:tc>
        <w:tc>
          <w:tcPr>
            <w:tcW w:w="818"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4B6A571" w14:textId="77777777" w:rsidR="009135BC" w:rsidRPr="009135BC" w:rsidRDefault="009135BC">
            <w:pPr>
              <w:pStyle w:val="TableText"/>
              <w:spacing w:before="40" w:after="40"/>
              <w:rPr>
                <w:rFonts w:cs="Arial"/>
                <w:i/>
                <w:iCs/>
              </w:rPr>
            </w:pPr>
            <w:r w:rsidRPr="009135BC">
              <w:rPr>
                <w:rFonts w:cs="Arial"/>
                <w:i/>
                <w:iCs/>
              </w:rPr>
              <w:t>Preventative:</w:t>
            </w:r>
          </w:p>
          <w:p w14:paraId="2DF5B013" w14:textId="77777777" w:rsidR="009135BC" w:rsidRPr="009135BC" w:rsidRDefault="009135BC">
            <w:pPr>
              <w:pStyle w:val="TableText"/>
              <w:spacing w:before="40" w:after="40"/>
              <w:rPr>
                <w:rFonts w:cs="Arial"/>
                <w:i/>
                <w:iCs/>
              </w:rPr>
            </w:pPr>
            <w:r w:rsidRPr="009135BC">
              <w:rPr>
                <w:rFonts w:cs="Arial"/>
                <w:i/>
                <w:iCs/>
              </w:rPr>
              <w:t xml:space="preserve">Reinforcement of policy changes by </w:t>
            </w:r>
            <w:proofErr w:type="gramStart"/>
            <w:r w:rsidRPr="009135BC">
              <w:rPr>
                <w:rFonts w:cs="Arial"/>
                <w:i/>
                <w:iCs/>
              </w:rPr>
              <w:t>management;</w:t>
            </w:r>
            <w:proofErr w:type="gramEnd"/>
          </w:p>
          <w:p w14:paraId="4570A271" w14:textId="77777777" w:rsidR="009135BC" w:rsidRPr="009135BC" w:rsidRDefault="009135BC">
            <w:pPr>
              <w:pStyle w:val="TableText"/>
              <w:spacing w:before="40" w:after="40"/>
              <w:rPr>
                <w:rFonts w:cs="Arial"/>
                <w:i/>
                <w:iCs/>
              </w:rPr>
            </w:pPr>
            <w:r w:rsidRPr="009135BC">
              <w:rPr>
                <w:rFonts w:cs="Arial"/>
                <w:i/>
                <w:iCs/>
              </w:rPr>
              <w:t xml:space="preserve">Provide opportunity for staff feedback/input prior to policy/procedure </w:t>
            </w:r>
            <w:proofErr w:type="gramStart"/>
            <w:r w:rsidRPr="009135BC">
              <w:rPr>
                <w:rFonts w:cs="Arial"/>
                <w:i/>
                <w:iCs/>
              </w:rPr>
              <w:t>finalisation;</w:t>
            </w:r>
            <w:proofErr w:type="gramEnd"/>
          </w:p>
          <w:p w14:paraId="0D14A537" w14:textId="77777777" w:rsidR="009135BC" w:rsidRPr="009135BC" w:rsidRDefault="009135BC">
            <w:pPr>
              <w:pStyle w:val="TableText"/>
              <w:spacing w:before="40" w:after="40"/>
              <w:rPr>
                <w:rFonts w:cs="Arial"/>
                <w:i/>
                <w:iCs/>
              </w:rPr>
            </w:pPr>
            <w:r w:rsidRPr="009135BC">
              <w:rPr>
                <w:rFonts w:cs="Arial"/>
                <w:i/>
                <w:iCs/>
              </w:rPr>
              <w:t>Develop Training Plan that allows for repeat attendance (perhaps 2 stage training?</w:t>
            </w:r>
            <w:proofErr w:type="gramStart"/>
            <w:r w:rsidRPr="009135BC">
              <w:rPr>
                <w:rFonts w:cs="Arial"/>
                <w:i/>
                <w:iCs/>
              </w:rPr>
              <w:t>);</w:t>
            </w:r>
            <w:proofErr w:type="gramEnd"/>
          </w:p>
          <w:p w14:paraId="6C12F27D" w14:textId="77777777" w:rsidR="009135BC" w:rsidRPr="009135BC" w:rsidRDefault="009135BC">
            <w:pPr>
              <w:pStyle w:val="TableText"/>
              <w:spacing w:before="40" w:after="40"/>
              <w:rPr>
                <w:rFonts w:cs="Arial"/>
                <w:i/>
                <w:iCs/>
              </w:rPr>
            </w:pPr>
            <w:r w:rsidRPr="009135BC">
              <w:rPr>
                <w:rFonts w:cs="Arial"/>
                <w:i/>
                <w:iCs/>
              </w:rPr>
              <w:t>Identify staff ‘champions’ to promote adoption of new procedures (buddy system</w:t>
            </w:r>
            <w:proofErr w:type="gramStart"/>
            <w:r w:rsidRPr="009135BC">
              <w:rPr>
                <w:rFonts w:cs="Arial"/>
                <w:i/>
                <w:iCs/>
              </w:rPr>
              <w:t>);</w:t>
            </w:r>
            <w:proofErr w:type="gramEnd"/>
          </w:p>
          <w:p w14:paraId="2DED9880" w14:textId="77777777" w:rsidR="009135BC" w:rsidRPr="009135BC" w:rsidRDefault="009135BC">
            <w:pPr>
              <w:pStyle w:val="TableText"/>
              <w:spacing w:before="40" w:after="40"/>
              <w:rPr>
                <w:rFonts w:cs="Arial"/>
                <w:i/>
                <w:iCs/>
              </w:rPr>
            </w:pPr>
            <w:r w:rsidRPr="009135BC">
              <w:rPr>
                <w:rFonts w:cs="Arial"/>
                <w:i/>
                <w:iCs/>
              </w:rPr>
              <w:t xml:space="preserve">Circulate information to staff that </w:t>
            </w:r>
          </w:p>
          <w:p w14:paraId="0F004058" w14:textId="77777777" w:rsidR="009135BC" w:rsidRPr="009135BC" w:rsidRDefault="009135BC">
            <w:pPr>
              <w:pStyle w:val="TableBullet"/>
              <w:rPr>
                <w:rFonts w:cs="Arial"/>
                <w:i/>
                <w:iCs/>
              </w:rPr>
            </w:pPr>
            <w:r w:rsidRPr="009135BC">
              <w:rPr>
                <w:rFonts w:cs="Arial"/>
                <w:i/>
                <w:iCs/>
              </w:rPr>
              <w:t>promotes how new procedures have improved processes (</w:t>
            </w:r>
            <w:proofErr w:type="spellStart"/>
            <w:r w:rsidRPr="009135BC">
              <w:rPr>
                <w:rFonts w:cs="Arial"/>
                <w:i/>
                <w:iCs/>
              </w:rPr>
              <w:t>eg.</w:t>
            </w:r>
            <w:proofErr w:type="spellEnd"/>
            <w:r w:rsidRPr="009135BC">
              <w:rPr>
                <w:rFonts w:cs="Arial"/>
                <w:i/>
                <w:iCs/>
              </w:rPr>
              <w:t xml:space="preserve"> 10 steps reduced to 4 steps etc</w:t>
            </w:r>
            <w:proofErr w:type="gramStart"/>
            <w:r w:rsidRPr="009135BC">
              <w:rPr>
                <w:rFonts w:cs="Arial"/>
                <w:i/>
                <w:iCs/>
              </w:rPr>
              <w:t>);</w:t>
            </w:r>
            <w:proofErr w:type="gramEnd"/>
          </w:p>
          <w:p w14:paraId="17B11B48" w14:textId="77777777" w:rsidR="009135BC" w:rsidRPr="009135BC" w:rsidRDefault="009135BC">
            <w:pPr>
              <w:pStyle w:val="TableBullet"/>
              <w:rPr>
                <w:rFonts w:cs="Arial"/>
                <w:i/>
                <w:iCs/>
              </w:rPr>
            </w:pPr>
            <w:r w:rsidRPr="009135BC">
              <w:rPr>
                <w:rFonts w:cs="Arial"/>
                <w:i/>
                <w:iCs/>
              </w:rPr>
              <w:t>proportion of staff that have successfully completed the training.</w:t>
            </w:r>
          </w:p>
          <w:p w14:paraId="00704C30" w14:textId="77777777" w:rsidR="009135BC" w:rsidRPr="009135BC" w:rsidRDefault="009135BC">
            <w:pPr>
              <w:pStyle w:val="TableBullet"/>
              <w:rPr>
                <w:rFonts w:cs="Arial"/>
                <w:i/>
                <w:iCs/>
              </w:rPr>
            </w:pPr>
            <w:r w:rsidRPr="009135BC">
              <w:rPr>
                <w:rFonts w:cs="Arial"/>
                <w:i/>
                <w:iCs/>
              </w:rPr>
              <w:t>Identifies local ‘buddies’ for troubleshooting.</w:t>
            </w:r>
          </w:p>
          <w:p w14:paraId="6F27754C" w14:textId="77777777" w:rsidR="009135BC" w:rsidRPr="009135BC" w:rsidRDefault="009135BC">
            <w:pPr>
              <w:pStyle w:val="TableText"/>
              <w:spacing w:before="40" w:after="40"/>
              <w:rPr>
                <w:rFonts w:cs="Arial"/>
                <w:i/>
                <w:iCs/>
              </w:rPr>
            </w:pPr>
          </w:p>
        </w:tc>
        <w:tc>
          <w:tcPr>
            <w:tcW w:w="509"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7CBD6BA" w14:textId="77777777" w:rsidR="009135BC" w:rsidRPr="009135BC" w:rsidRDefault="009135BC">
            <w:pPr>
              <w:pStyle w:val="TableText"/>
              <w:spacing w:before="40" w:after="40"/>
              <w:rPr>
                <w:rFonts w:cs="Arial"/>
                <w:i/>
                <w:iCs/>
              </w:rPr>
            </w:pPr>
          </w:p>
          <w:p w14:paraId="41F97529" w14:textId="77777777" w:rsidR="009135BC" w:rsidRPr="009135BC" w:rsidRDefault="009135BC">
            <w:pPr>
              <w:pStyle w:val="TableText"/>
              <w:spacing w:before="40" w:after="40"/>
              <w:rPr>
                <w:rFonts w:cs="Arial"/>
                <w:i/>
                <w:iCs/>
              </w:rPr>
            </w:pPr>
            <w:r w:rsidRPr="009135BC">
              <w:rPr>
                <w:rFonts w:cs="Arial"/>
                <w:i/>
                <w:iCs/>
              </w:rPr>
              <w:t xml:space="preserve">Sponsor </w:t>
            </w:r>
          </w:p>
          <w:p w14:paraId="1A108CB3" w14:textId="77777777" w:rsidR="009135BC" w:rsidRPr="009135BC" w:rsidRDefault="009135BC">
            <w:pPr>
              <w:pStyle w:val="TableText"/>
              <w:spacing w:before="40" w:after="40"/>
              <w:rPr>
                <w:rFonts w:cs="Arial"/>
                <w:i/>
                <w:iCs/>
              </w:rPr>
            </w:pPr>
          </w:p>
          <w:p w14:paraId="07F26A99" w14:textId="77777777" w:rsidR="009135BC" w:rsidRPr="009135BC" w:rsidRDefault="009135BC">
            <w:pPr>
              <w:pStyle w:val="TableText"/>
              <w:spacing w:before="40" w:after="40"/>
              <w:rPr>
                <w:rFonts w:cs="Arial"/>
                <w:i/>
                <w:iCs/>
              </w:rPr>
            </w:pPr>
            <w:r w:rsidRPr="009135BC">
              <w:rPr>
                <w:rFonts w:cs="Arial"/>
                <w:i/>
                <w:iCs/>
              </w:rPr>
              <w:t>Project Manager</w:t>
            </w:r>
          </w:p>
          <w:p w14:paraId="79F03291" w14:textId="77777777" w:rsidR="009135BC" w:rsidRPr="009135BC" w:rsidRDefault="009135BC">
            <w:pPr>
              <w:pStyle w:val="TableText"/>
              <w:spacing w:before="40" w:after="40"/>
              <w:rPr>
                <w:rFonts w:cs="Arial"/>
                <w:i/>
                <w:iCs/>
              </w:rPr>
            </w:pPr>
          </w:p>
          <w:p w14:paraId="0ED0CD5B" w14:textId="77777777" w:rsidR="009135BC" w:rsidRPr="009135BC" w:rsidRDefault="009135BC">
            <w:pPr>
              <w:pStyle w:val="TableText"/>
              <w:spacing w:before="40" w:after="40"/>
              <w:rPr>
                <w:rFonts w:cs="Arial"/>
                <w:i/>
                <w:iCs/>
              </w:rPr>
            </w:pPr>
            <w:r w:rsidRPr="009135BC">
              <w:rPr>
                <w:rFonts w:cs="Arial"/>
                <w:i/>
                <w:iCs/>
              </w:rPr>
              <w:t>Consultant</w:t>
            </w:r>
          </w:p>
          <w:p w14:paraId="7B62C617" w14:textId="77777777" w:rsidR="009135BC" w:rsidRPr="009135BC" w:rsidRDefault="009135BC">
            <w:pPr>
              <w:pStyle w:val="TableText"/>
              <w:spacing w:before="40" w:after="40"/>
              <w:rPr>
                <w:rFonts w:cs="Arial"/>
                <w:i/>
                <w:iCs/>
              </w:rPr>
            </w:pPr>
          </w:p>
          <w:p w14:paraId="17565CBD" w14:textId="77777777" w:rsidR="009135BC" w:rsidRPr="009135BC" w:rsidRDefault="009135BC">
            <w:pPr>
              <w:pStyle w:val="TableText"/>
              <w:spacing w:before="40" w:after="40"/>
              <w:rPr>
                <w:rFonts w:cs="Arial"/>
                <w:i/>
                <w:iCs/>
              </w:rPr>
            </w:pPr>
            <w:r w:rsidRPr="009135BC">
              <w:rPr>
                <w:rFonts w:cs="Arial"/>
                <w:i/>
                <w:iCs/>
              </w:rPr>
              <w:t>Project Manager</w:t>
            </w:r>
          </w:p>
          <w:p w14:paraId="67308637" w14:textId="77777777" w:rsidR="009135BC" w:rsidRPr="009135BC" w:rsidRDefault="009135BC">
            <w:pPr>
              <w:pStyle w:val="TableText"/>
              <w:spacing w:before="40" w:after="40"/>
              <w:rPr>
                <w:rFonts w:cs="Arial"/>
                <w:i/>
                <w:iCs/>
              </w:rPr>
            </w:pPr>
          </w:p>
          <w:p w14:paraId="4B99D7BA" w14:textId="77777777" w:rsidR="009135BC" w:rsidRPr="009135BC" w:rsidRDefault="009135BC">
            <w:pPr>
              <w:pStyle w:val="TableText"/>
              <w:spacing w:before="40" w:after="40"/>
              <w:rPr>
                <w:rFonts w:cs="Arial"/>
                <w:i/>
                <w:iCs/>
              </w:rPr>
            </w:pPr>
            <w:r w:rsidRPr="009135BC">
              <w:rPr>
                <w:rFonts w:cs="Arial"/>
                <w:i/>
                <w:iCs/>
              </w:rPr>
              <w:t>Project Manager</w:t>
            </w:r>
          </w:p>
        </w:tc>
        <w:tc>
          <w:tcPr>
            <w:tcW w:w="280"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7F5DC0D" w14:textId="77777777" w:rsidR="009135BC" w:rsidRPr="009135BC" w:rsidRDefault="009135BC">
            <w:pPr>
              <w:pStyle w:val="TableText"/>
              <w:spacing w:before="40" w:after="40"/>
              <w:rPr>
                <w:rFonts w:cs="Arial"/>
                <w:i/>
                <w:iCs/>
              </w:rPr>
            </w:pPr>
          </w:p>
          <w:p w14:paraId="5E07C4A0" w14:textId="77777777" w:rsidR="009135BC" w:rsidRPr="009135BC" w:rsidRDefault="009135BC">
            <w:pPr>
              <w:pStyle w:val="TableText"/>
              <w:spacing w:before="40" w:after="40"/>
              <w:rPr>
                <w:rFonts w:cs="Arial"/>
                <w:i/>
                <w:iCs/>
              </w:rPr>
            </w:pPr>
            <w:r w:rsidRPr="009135BC">
              <w:rPr>
                <w:rFonts w:cs="Arial"/>
                <w:i/>
                <w:iCs/>
              </w:rPr>
              <w:t>NA</w:t>
            </w:r>
          </w:p>
          <w:p w14:paraId="6B0F0929" w14:textId="77777777" w:rsidR="009135BC" w:rsidRPr="009135BC" w:rsidRDefault="009135BC">
            <w:pPr>
              <w:pStyle w:val="TableText"/>
              <w:spacing w:before="40" w:after="40"/>
              <w:rPr>
                <w:rFonts w:cs="Arial"/>
                <w:i/>
                <w:iCs/>
              </w:rPr>
            </w:pPr>
          </w:p>
          <w:p w14:paraId="3ADF5E55" w14:textId="77777777" w:rsidR="009135BC" w:rsidRPr="009135BC" w:rsidRDefault="009135BC">
            <w:pPr>
              <w:pStyle w:val="TableText"/>
              <w:spacing w:before="40" w:after="40"/>
              <w:rPr>
                <w:rFonts w:cs="Arial"/>
                <w:i/>
                <w:iCs/>
              </w:rPr>
            </w:pPr>
            <w:r w:rsidRPr="009135BC">
              <w:rPr>
                <w:rFonts w:cs="Arial"/>
                <w:i/>
                <w:iCs/>
              </w:rPr>
              <w:t>NA</w:t>
            </w:r>
          </w:p>
          <w:p w14:paraId="2632C736" w14:textId="77777777" w:rsidR="009135BC" w:rsidRPr="009135BC" w:rsidRDefault="009135BC">
            <w:pPr>
              <w:pStyle w:val="TableText"/>
              <w:spacing w:before="40" w:after="40"/>
              <w:rPr>
                <w:rFonts w:cs="Arial"/>
                <w:i/>
                <w:iCs/>
              </w:rPr>
            </w:pPr>
          </w:p>
          <w:p w14:paraId="05111E6A" w14:textId="77777777" w:rsidR="009135BC" w:rsidRPr="009135BC" w:rsidRDefault="009135BC">
            <w:pPr>
              <w:pStyle w:val="TableText"/>
              <w:spacing w:before="40" w:after="40"/>
              <w:rPr>
                <w:rFonts w:cs="Arial"/>
                <w:i/>
                <w:iCs/>
              </w:rPr>
            </w:pPr>
          </w:p>
          <w:p w14:paraId="7CC87A08" w14:textId="77777777" w:rsidR="009135BC" w:rsidRPr="009135BC" w:rsidRDefault="009135BC">
            <w:pPr>
              <w:pStyle w:val="TableText"/>
              <w:spacing w:before="40" w:after="40"/>
              <w:rPr>
                <w:rFonts w:cs="Arial"/>
                <w:i/>
                <w:iCs/>
              </w:rPr>
            </w:pPr>
            <w:r w:rsidRPr="009135BC">
              <w:rPr>
                <w:rFonts w:cs="Arial"/>
                <w:i/>
                <w:iCs/>
              </w:rPr>
              <w:t>$3,000</w:t>
            </w:r>
          </w:p>
          <w:p w14:paraId="31FE8795" w14:textId="77777777" w:rsidR="009135BC" w:rsidRPr="009135BC" w:rsidRDefault="009135BC">
            <w:pPr>
              <w:pStyle w:val="TableText"/>
              <w:spacing w:before="40" w:after="40"/>
              <w:rPr>
                <w:rFonts w:cs="Arial"/>
                <w:i/>
                <w:iCs/>
              </w:rPr>
            </w:pPr>
            <w:r w:rsidRPr="009135BC">
              <w:rPr>
                <w:rFonts w:cs="Arial"/>
                <w:i/>
                <w:iCs/>
              </w:rPr>
              <w:t>NA</w:t>
            </w:r>
          </w:p>
          <w:p w14:paraId="0CA43094" w14:textId="77777777" w:rsidR="009135BC" w:rsidRPr="009135BC" w:rsidRDefault="009135BC">
            <w:pPr>
              <w:pStyle w:val="TableText"/>
              <w:spacing w:before="40" w:after="40"/>
              <w:rPr>
                <w:rFonts w:cs="Arial"/>
                <w:i/>
                <w:iCs/>
              </w:rPr>
            </w:pPr>
          </w:p>
          <w:p w14:paraId="11E86241" w14:textId="77777777" w:rsidR="009135BC" w:rsidRPr="009135BC" w:rsidRDefault="009135BC">
            <w:pPr>
              <w:pStyle w:val="TableText"/>
              <w:spacing w:before="40" w:after="40"/>
              <w:rPr>
                <w:rFonts w:cs="Arial"/>
                <w:i/>
                <w:iCs/>
              </w:rPr>
            </w:pPr>
          </w:p>
          <w:p w14:paraId="1B0E0BD7" w14:textId="77777777" w:rsidR="009135BC" w:rsidRPr="009135BC" w:rsidRDefault="009135BC">
            <w:pPr>
              <w:pStyle w:val="TableText"/>
              <w:spacing w:before="40" w:after="40"/>
              <w:rPr>
                <w:rFonts w:cs="Arial"/>
                <w:i/>
                <w:iCs/>
              </w:rPr>
            </w:pPr>
            <w:r w:rsidRPr="009135BC">
              <w:rPr>
                <w:rFonts w:cs="Arial"/>
                <w:i/>
                <w:iCs/>
              </w:rPr>
              <w:t>NA</w:t>
            </w:r>
          </w:p>
        </w:tc>
        <w:tc>
          <w:tcPr>
            <w:tcW w:w="446"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4E901BD" w14:textId="77777777" w:rsidR="009135BC" w:rsidRPr="009135BC" w:rsidRDefault="009135BC">
            <w:pPr>
              <w:pStyle w:val="TableText"/>
              <w:spacing w:before="40" w:after="40"/>
              <w:rPr>
                <w:rFonts w:cs="Arial"/>
                <w:i/>
                <w:iCs/>
              </w:rPr>
            </w:pPr>
          </w:p>
          <w:p w14:paraId="79F45FD6" w14:textId="01B40D87" w:rsidR="009135BC" w:rsidRPr="009135BC" w:rsidRDefault="009D29CD">
            <w:pPr>
              <w:pStyle w:val="TableText"/>
              <w:spacing w:before="40" w:after="40"/>
              <w:rPr>
                <w:rFonts w:cs="Arial"/>
                <w:i/>
                <w:iCs/>
              </w:rPr>
            </w:pPr>
            <w:r>
              <w:rPr>
                <w:rFonts w:cs="Arial"/>
                <w:i/>
                <w:iCs/>
              </w:rPr>
              <w:t>1</w:t>
            </w:r>
            <w:r w:rsidR="009135BC" w:rsidRPr="009135BC">
              <w:rPr>
                <w:rFonts w:cs="Arial"/>
                <w:i/>
                <w:iCs/>
              </w:rPr>
              <w:t>/02/</w:t>
            </w:r>
            <w:r>
              <w:rPr>
                <w:rFonts w:cs="Arial"/>
                <w:i/>
                <w:iCs/>
              </w:rPr>
              <w:t>22</w:t>
            </w:r>
          </w:p>
          <w:p w14:paraId="2F0D8D14" w14:textId="77777777" w:rsidR="009135BC" w:rsidRPr="009135BC" w:rsidRDefault="009135BC">
            <w:pPr>
              <w:pStyle w:val="TableText"/>
              <w:spacing w:before="40" w:after="40"/>
              <w:rPr>
                <w:rFonts w:cs="Arial"/>
                <w:i/>
                <w:iCs/>
              </w:rPr>
            </w:pPr>
          </w:p>
          <w:p w14:paraId="787C0D40"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6E277A1A" w14:textId="77777777" w:rsidR="009135BC" w:rsidRPr="009135BC" w:rsidRDefault="009135BC">
            <w:pPr>
              <w:pStyle w:val="TableText"/>
              <w:spacing w:before="40" w:after="40"/>
              <w:rPr>
                <w:rFonts w:cs="Arial"/>
                <w:i/>
                <w:iCs/>
              </w:rPr>
            </w:pPr>
          </w:p>
          <w:p w14:paraId="7B8422D0" w14:textId="77777777" w:rsidR="009135BC" w:rsidRPr="009135BC" w:rsidRDefault="009135BC">
            <w:pPr>
              <w:pStyle w:val="TableText"/>
              <w:spacing w:before="40" w:after="40"/>
              <w:rPr>
                <w:rFonts w:cs="Arial"/>
                <w:i/>
                <w:iCs/>
              </w:rPr>
            </w:pPr>
          </w:p>
          <w:p w14:paraId="4A153FBE"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701FAE8C" w14:textId="77777777" w:rsidR="009135BC" w:rsidRPr="009135BC" w:rsidRDefault="009135BC">
            <w:pPr>
              <w:pStyle w:val="TableText"/>
              <w:spacing w:before="40" w:after="40"/>
              <w:rPr>
                <w:rFonts w:cs="Arial"/>
                <w:i/>
                <w:iCs/>
              </w:rPr>
            </w:pPr>
          </w:p>
          <w:p w14:paraId="4F9490A6"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405260BC" w14:textId="77777777" w:rsidR="009135BC" w:rsidRPr="009135BC" w:rsidRDefault="009135BC">
            <w:pPr>
              <w:pStyle w:val="TableText"/>
              <w:spacing w:before="40" w:after="40"/>
              <w:rPr>
                <w:rFonts w:cs="Arial"/>
                <w:i/>
                <w:iCs/>
              </w:rPr>
            </w:pPr>
          </w:p>
          <w:p w14:paraId="3355E144" w14:textId="77777777" w:rsidR="009135BC" w:rsidRPr="009135BC" w:rsidRDefault="009135BC">
            <w:pPr>
              <w:pStyle w:val="TableText"/>
              <w:spacing w:before="40" w:after="40"/>
              <w:rPr>
                <w:rFonts w:cs="Arial"/>
                <w:i/>
                <w:iCs/>
              </w:rPr>
            </w:pPr>
          </w:p>
          <w:p w14:paraId="70284145" w14:textId="77777777" w:rsidR="009D29CD" w:rsidRPr="009135BC" w:rsidRDefault="009D29CD" w:rsidP="009D29CD">
            <w:pPr>
              <w:pStyle w:val="TableText"/>
              <w:spacing w:before="40" w:after="40"/>
              <w:rPr>
                <w:rFonts w:cs="Arial"/>
                <w:i/>
                <w:iCs/>
              </w:rPr>
            </w:pPr>
            <w:r>
              <w:rPr>
                <w:rFonts w:cs="Arial"/>
                <w:i/>
                <w:iCs/>
              </w:rPr>
              <w:t>1</w:t>
            </w:r>
            <w:r w:rsidRPr="009135BC">
              <w:rPr>
                <w:rFonts w:cs="Arial"/>
                <w:i/>
                <w:iCs/>
              </w:rPr>
              <w:t>/02/</w:t>
            </w:r>
            <w:r>
              <w:rPr>
                <w:rFonts w:cs="Arial"/>
                <w:i/>
                <w:iCs/>
              </w:rPr>
              <w:t>22</w:t>
            </w:r>
          </w:p>
          <w:p w14:paraId="00AFC6CC" w14:textId="2CBD2B06" w:rsidR="009135BC" w:rsidRPr="009135BC" w:rsidRDefault="009135BC">
            <w:pPr>
              <w:pStyle w:val="TableText"/>
              <w:spacing w:before="40" w:after="40"/>
              <w:rPr>
                <w:rFonts w:cs="Arial"/>
                <w:i/>
                <w:iCs/>
              </w:rPr>
            </w:pPr>
          </w:p>
        </w:tc>
        <w:tc>
          <w:tcPr>
            <w:tcW w:w="255" w:type="pc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26A3275" w14:textId="77777777" w:rsidR="009135BC" w:rsidRPr="009135BC" w:rsidRDefault="009135BC">
            <w:pPr>
              <w:pStyle w:val="TableText"/>
              <w:spacing w:before="40" w:after="40"/>
              <w:rPr>
                <w:rFonts w:cs="Arial"/>
                <w:i/>
                <w:iCs/>
              </w:rPr>
            </w:pPr>
          </w:p>
          <w:p w14:paraId="6F1EB51A" w14:textId="77777777" w:rsidR="009135BC" w:rsidRPr="009135BC" w:rsidRDefault="009135BC">
            <w:pPr>
              <w:pStyle w:val="TableText"/>
              <w:spacing w:before="40" w:after="40"/>
              <w:rPr>
                <w:rFonts w:cs="Arial"/>
                <w:i/>
                <w:iCs/>
              </w:rPr>
            </w:pPr>
            <w:r w:rsidRPr="009135BC">
              <w:rPr>
                <w:rFonts w:cs="Arial"/>
                <w:i/>
                <w:iCs/>
              </w:rPr>
              <w:t>Y</w:t>
            </w:r>
          </w:p>
          <w:p w14:paraId="0816A2E8" w14:textId="77777777" w:rsidR="009135BC" w:rsidRPr="009135BC" w:rsidRDefault="009135BC">
            <w:pPr>
              <w:pStyle w:val="TableText"/>
              <w:spacing w:before="40" w:after="40"/>
              <w:rPr>
                <w:rFonts w:cs="Arial"/>
                <w:i/>
                <w:iCs/>
              </w:rPr>
            </w:pPr>
          </w:p>
          <w:p w14:paraId="67744684" w14:textId="77777777" w:rsidR="009135BC" w:rsidRPr="009135BC" w:rsidRDefault="009135BC">
            <w:pPr>
              <w:pStyle w:val="TableText"/>
              <w:spacing w:before="40" w:after="40"/>
              <w:rPr>
                <w:rFonts w:cs="Arial"/>
                <w:i/>
                <w:iCs/>
              </w:rPr>
            </w:pPr>
            <w:r w:rsidRPr="009135BC">
              <w:rPr>
                <w:rFonts w:cs="Arial"/>
                <w:i/>
                <w:iCs/>
              </w:rPr>
              <w:t>Y</w:t>
            </w:r>
          </w:p>
          <w:p w14:paraId="72C2248B" w14:textId="77777777" w:rsidR="009135BC" w:rsidRPr="009135BC" w:rsidRDefault="009135BC">
            <w:pPr>
              <w:pStyle w:val="TableText"/>
              <w:spacing w:before="40" w:after="40"/>
              <w:rPr>
                <w:rFonts w:cs="Arial"/>
                <w:i/>
                <w:iCs/>
              </w:rPr>
            </w:pPr>
          </w:p>
          <w:p w14:paraId="1D00EC99" w14:textId="77777777" w:rsidR="009135BC" w:rsidRPr="009135BC" w:rsidRDefault="009135BC">
            <w:pPr>
              <w:pStyle w:val="TableText"/>
              <w:spacing w:before="40" w:after="40"/>
              <w:rPr>
                <w:rFonts w:cs="Arial"/>
                <w:i/>
                <w:iCs/>
              </w:rPr>
            </w:pPr>
          </w:p>
          <w:p w14:paraId="4781660D" w14:textId="77777777" w:rsidR="009135BC" w:rsidRPr="009135BC" w:rsidRDefault="009135BC">
            <w:pPr>
              <w:pStyle w:val="TableText"/>
              <w:spacing w:before="40" w:after="40"/>
              <w:rPr>
                <w:rFonts w:cs="Arial"/>
                <w:i/>
                <w:iCs/>
              </w:rPr>
            </w:pPr>
            <w:r w:rsidRPr="009135BC">
              <w:rPr>
                <w:rFonts w:cs="Arial"/>
                <w:i/>
                <w:iCs/>
              </w:rPr>
              <w:t>N</w:t>
            </w:r>
          </w:p>
          <w:p w14:paraId="4A34CA9A" w14:textId="77777777" w:rsidR="009135BC" w:rsidRPr="009135BC" w:rsidRDefault="009135BC">
            <w:pPr>
              <w:pStyle w:val="TableText"/>
              <w:spacing w:before="40" w:after="40"/>
              <w:rPr>
                <w:rFonts w:cs="Arial"/>
                <w:i/>
                <w:iCs/>
              </w:rPr>
            </w:pPr>
          </w:p>
          <w:p w14:paraId="664D5387" w14:textId="77777777" w:rsidR="009135BC" w:rsidRPr="009135BC" w:rsidRDefault="009135BC">
            <w:pPr>
              <w:pStyle w:val="TableText"/>
              <w:spacing w:before="40" w:after="40"/>
              <w:rPr>
                <w:rFonts w:cs="Arial"/>
                <w:i/>
                <w:iCs/>
              </w:rPr>
            </w:pPr>
            <w:r w:rsidRPr="009135BC">
              <w:rPr>
                <w:rFonts w:cs="Arial"/>
                <w:i/>
                <w:iCs/>
              </w:rPr>
              <w:t>N</w:t>
            </w:r>
          </w:p>
          <w:p w14:paraId="3F8A5D3A" w14:textId="77777777" w:rsidR="009135BC" w:rsidRPr="009135BC" w:rsidRDefault="009135BC">
            <w:pPr>
              <w:pStyle w:val="TableText"/>
              <w:spacing w:before="40" w:after="40"/>
              <w:rPr>
                <w:rFonts w:cs="Arial"/>
                <w:i/>
                <w:iCs/>
              </w:rPr>
            </w:pPr>
          </w:p>
          <w:p w14:paraId="3A274539" w14:textId="77777777" w:rsidR="009135BC" w:rsidRPr="009135BC" w:rsidRDefault="009135BC">
            <w:pPr>
              <w:pStyle w:val="TableText"/>
              <w:spacing w:before="40" w:after="40"/>
              <w:rPr>
                <w:rFonts w:cs="Arial"/>
                <w:i/>
                <w:iCs/>
              </w:rPr>
            </w:pPr>
          </w:p>
          <w:p w14:paraId="0F977CAB" w14:textId="77777777" w:rsidR="009135BC" w:rsidRPr="009135BC" w:rsidRDefault="009135BC">
            <w:pPr>
              <w:pStyle w:val="TableText"/>
              <w:spacing w:before="40" w:after="40"/>
              <w:rPr>
                <w:rFonts w:cs="Arial"/>
                <w:i/>
                <w:iCs/>
              </w:rPr>
            </w:pPr>
            <w:r w:rsidRPr="009135BC">
              <w:rPr>
                <w:rFonts w:cs="Arial"/>
                <w:i/>
                <w:iCs/>
              </w:rPr>
              <w:t>N</w:t>
            </w:r>
          </w:p>
        </w:tc>
      </w:tr>
    </w:tbl>
    <w:p w14:paraId="411D7F69" w14:textId="77777777" w:rsidR="009135BC" w:rsidRPr="009135BC" w:rsidRDefault="009135BC">
      <w:pPr>
        <w:pStyle w:val="TableText"/>
        <w:spacing w:before="40" w:after="40"/>
        <w:rPr>
          <w:rFonts w:cs="Arial"/>
        </w:rPr>
      </w:pPr>
      <w:r w:rsidRPr="009135BC">
        <w:rPr>
          <w:rFonts w:cs="Arial"/>
          <w:b/>
          <w:bCs/>
        </w:rPr>
        <w:t>Note:</w:t>
      </w:r>
      <w:r w:rsidRPr="009135BC">
        <w:rPr>
          <w:rFonts w:cs="Arial"/>
        </w:rPr>
        <w:t xml:space="preserve">  This example is in </w:t>
      </w:r>
      <w:proofErr w:type="gramStart"/>
      <w:r w:rsidRPr="009135BC">
        <w:rPr>
          <w:rFonts w:cs="Arial"/>
        </w:rPr>
        <w:t>brief</w:t>
      </w:r>
      <w:proofErr w:type="gramEnd"/>
      <w:r w:rsidRPr="009135BC">
        <w:rPr>
          <w:rFonts w:cs="Arial"/>
        </w:rPr>
        <w:t xml:space="preserve"> and more detail would be added as required.  For example, in larger projects separate documentation might be developed for each major risk providing much more detail regarding mitigation strategies and costings.</w:t>
      </w:r>
    </w:p>
    <w:sectPr w:rsidR="009135BC" w:rsidRPr="009135BC">
      <w:headerReference w:type="even" r:id="rId19"/>
      <w:headerReference w:type="default" r:id="rId20"/>
      <w:footerReference w:type="even" r:id="rId21"/>
      <w:headerReference w:type="first" r:id="rId22"/>
      <w:pgSz w:w="16840" w:h="11907" w:orient="landscape"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A295" w14:textId="77777777" w:rsidR="006D70E3" w:rsidRDefault="006D70E3">
      <w:pPr>
        <w:spacing w:before="0" w:after="0"/>
      </w:pPr>
      <w:r>
        <w:separator/>
      </w:r>
    </w:p>
  </w:endnote>
  <w:endnote w:type="continuationSeparator" w:id="0">
    <w:p w14:paraId="4E28773F" w14:textId="77777777" w:rsidR="006D70E3" w:rsidRDefault="006D7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3581" w14:textId="77777777" w:rsidR="00295AF8" w:rsidRPr="00295AF8" w:rsidRDefault="00295AF8" w:rsidP="00295AF8">
    <w:pPr>
      <w:pStyle w:val="Footer"/>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C8A9" w14:textId="7C74B21C" w:rsidR="004011A2" w:rsidRPr="004011A2" w:rsidRDefault="004011A2" w:rsidP="004011A2">
    <w:r w:rsidRPr="0088042B">
      <w:rPr>
        <w:noProof/>
      </w:rPr>
      <w:drawing>
        <wp:anchor distT="0" distB="0" distL="114300" distR="114300" simplePos="0" relativeHeight="251661312" behindDoc="0" locked="0" layoutInCell="1" allowOverlap="1" wp14:anchorId="23E1E7B1" wp14:editId="214BE463">
          <wp:simplePos x="0" y="0"/>
          <wp:positionH relativeFrom="page">
            <wp:align>right</wp:align>
          </wp:positionH>
          <wp:positionV relativeFrom="paragraph">
            <wp:posOffset>-184150</wp:posOffset>
          </wp:positionV>
          <wp:extent cx="7562850" cy="990600"/>
          <wp:effectExtent l="0" t="0" r="0" b="0"/>
          <wp:wrapNone/>
          <wp:docPr id="16" name="Picture 1" descr="FOOTER - 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RDA.png"/>
                  <pic:cNvPicPr/>
                </pic:nvPicPr>
                <pic:blipFill>
                  <a:blip r:embed="rId1"/>
                  <a:stretch>
                    <a:fillRect/>
                  </a:stretch>
                </pic:blipFill>
                <pic:spPr>
                  <a:xfrm>
                    <a:off x="0" y="0"/>
                    <a:ext cx="7562850" cy="990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BA1" w14:textId="41AAAD68" w:rsidR="009D61AE" w:rsidRDefault="004011A2">
    <w:r w:rsidRPr="0088042B">
      <w:rPr>
        <w:noProof/>
      </w:rPr>
      <w:drawing>
        <wp:anchor distT="0" distB="0" distL="114300" distR="114300" simplePos="0" relativeHeight="251665408" behindDoc="0" locked="0" layoutInCell="1" allowOverlap="1" wp14:anchorId="4BCB373D" wp14:editId="67A05806">
          <wp:simplePos x="0" y="0"/>
          <wp:positionH relativeFrom="page">
            <wp:align>left</wp:align>
          </wp:positionH>
          <wp:positionV relativeFrom="paragraph">
            <wp:posOffset>-260350</wp:posOffset>
          </wp:positionV>
          <wp:extent cx="7562850" cy="990600"/>
          <wp:effectExtent l="0" t="0" r="0" b="0"/>
          <wp:wrapNone/>
          <wp:docPr id="1" name="Picture 1" descr="FOOTER - 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RDA.png"/>
                  <pic:cNvPicPr/>
                </pic:nvPicPr>
                <pic:blipFill>
                  <a:blip r:embed="rId1"/>
                  <a:stretch>
                    <a:fillRect/>
                  </a:stretch>
                </pic:blipFill>
                <pic:spPr>
                  <a:xfrm>
                    <a:off x="0" y="0"/>
                    <a:ext cx="7562850" cy="9906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F9C9" w14:textId="77777777" w:rsidR="00295AF8" w:rsidRDefault="00295AF8">
    <w:r>
      <w:t xml:space="preserve">Page </w:t>
    </w:r>
    <w:r>
      <w:fldChar w:fldCharType="begin"/>
    </w:r>
    <w:r>
      <w:instrText xml:space="preserve"> PAGE </w:instrText>
    </w:r>
    <w:r>
      <w:fldChar w:fldCharType="separate"/>
    </w:r>
    <w:r>
      <w:t>57</w:t>
    </w:r>
    <w:r>
      <w:fldChar w:fldCharType="end"/>
    </w:r>
    <w:r>
      <w:tab/>
    </w:r>
    <w:r w:rsidR="006D70E3">
      <w:fldChar w:fldCharType="begin"/>
    </w:r>
    <w:r w:rsidR="006D70E3">
      <w:instrText xml:space="preserve"> FILENAME \p \* MERGEFORMAT </w:instrText>
    </w:r>
    <w:r w:rsidR="006D70E3">
      <w:fldChar w:fldCharType="separate"/>
    </w:r>
    <w:r w:rsidR="003A4971">
      <w:rPr>
        <w:noProof/>
      </w:rPr>
      <w:t>E:\Risk_management_plan_template_and_guide V2.dot</w:t>
    </w:r>
    <w:r w:rsidR="006D70E3">
      <w:rPr>
        <w:noProof/>
      </w:rPr>
      <w:fldChar w:fldCharType="end"/>
    </w:r>
  </w:p>
  <w:p w14:paraId="4E2F40FA" w14:textId="77777777" w:rsidR="00295AF8" w:rsidRDefault="00295A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4B2E" w14:textId="77777777" w:rsidR="00295AF8" w:rsidRPr="00767F9D" w:rsidRDefault="00295AF8" w:rsidP="00767F9D">
    <w:pPr>
      <w:jc w:val="right"/>
    </w:pPr>
    <w:r w:rsidRPr="00767F9D">
      <w:t xml:space="preserve">Page </w:t>
    </w:r>
    <w:r w:rsidRPr="00767F9D">
      <w:fldChar w:fldCharType="begin"/>
    </w:r>
    <w:r w:rsidRPr="00767F9D">
      <w:instrText xml:space="preserve"> PAGE </w:instrText>
    </w:r>
    <w:r w:rsidRPr="00767F9D">
      <w:fldChar w:fldCharType="separate"/>
    </w:r>
    <w:r w:rsidR="00F5532F" w:rsidRPr="00767F9D">
      <w:t>13</w:t>
    </w:r>
    <w:r w:rsidRPr="00767F9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3698" w14:textId="77777777" w:rsidR="00295AF8" w:rsidRDefault="00295AF8">
    <w:r>
      <w:t xml:space="preserve">Page </w:t>
    </w:r>
    <w:r>
      <w:fldChar w:fldCharType="begin"/>
    </w:r>
    <w:r>
      <w:instrText xml:space="preserve"> PAGE </w:instrText>
    </w:r>
    <w:r>
      <w:fldChar w:fldCharType="separate"/>
    </w:r>
    <w:r>
      <w:t>57</w:t>
    </w:r>
    <w:r>
      <w:fldChar w:fldCharType="end"/>
    </w:r>
    <w:r>
      <w:tab/>
    </w:r>
    <w:r w:rsidR="006D70E3">
      <w:fldChar w:fldCharType="begin"/>
    </w:r>
    <w:r w:rsidR="006D70E3">
      <w:instrText xml:space="preserve"> FILENAME \p \* MERGEFORMAT </w:instrText>
    </w:r>
    <w:r w:rsidR="006D70E3">
      <w:fldChar w:fldCharType="separate"/>
    </w:r>
    <w:r w:rsidR="003A4971">
      <w:rPr>
        <w:noProof/>
      </w:rPr>
      <w:t>E:\Risk_management_plan_template_and_guide V2.dot</w:t>
    </w:r>
    <w:r w:rsidR="006D70E3">
      <w:rPr>
        <w:noProof/>
      </w:rPr>
      <w:fldChar w:fldCharType="end"/>
    </w:r>
  </w:p>
  <w:p w14:paraId="0E873F10" w14:textId="77777777" w:rsidR="00295AF8" w:rsidRDefault="00295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0A20" w14:textId="77777777" w:rsidR="006D70E3" w:rsidRDefault="006D70E3">
      <w:pPr>
        <w:spacing w:before="0" w:after="0"/>
      </w:pPr>
      <w:r>
        <w:separator/>
      </w:r>
    </w:p>
  </w:footnote>
  <w:footnote w:type="continuationSeparator" w:id="0">
    <w:p w14:paraId="060B1491" w14:textId="77777777" w:rsidR="006D70E3" w:rsidRDefault="006D70E3">
      <w:pPr>
        <w:spacing w:before="0" w:after="0"/>
      </w:pPr>
      <w:r>
        <w:continuationSeparator/>
      </w:r>
    </w:p>
  </w:footnote>
  <w:footnote w:id="1">
    <w:p w14:paraId="3C5BA3BA" w14:textId="77777777" w:rsidR="00295AF8" w:rsidRDefault="00295AF8">
      <w:pPr>
        <w:pStyle w:val="FootnoteText"/>
      </w:pPr>
      <w:r>
        <w:footnoteRef/>
      </w:r>
      <w:r>
        <w:t xml:space="preserve"> This can be useful in identifying appropriate mitigation actions. </w:t>
      </w:r>
    </w:p>
  </w:footnote>
  <w:footnote w:id="2">
    <w:p w14:paraId="22A4FAAD" w14:textId="77777777" w:rsidR="00295AF8" w:rsidRDefault="00295AF8">
      <w:pPr>
        <w:pStyle w:val="FootnoteText"/>
      </w:pPr>
      <w:r>
        <w:footnoteRef/>
      </w:r>
      <w:r>
        <w:t xml:space="preserve"> Assessment of Likelihood.</w:t>
      </w:r>
    </w:p>
  </w:footnote>
  <w:footnote w:id="3">
    <w:p w14:paraId="2E318C1A" w14:textId="77777777" w:rsidR="00295AF8" w:rsidRDefault="00295AF8">
      <w:pPr>
        <w:pStyle w:val="FootnoteText"/>
      </w:pPr>
      <w:r>
        <w:footnoteRef/>
      </w:r>
      <w:r>
        <w:t xml:space="preserve"> Assessment of Seriousness.</w:t>
      </w:r>
    </w:p>
  </w:footnote>
  <w:footnote w:id="4">
    <w:p w14:paraId="3DD87F56" w14:textId="77777777" w:rsidR="00295AF8" w:rsidRDefault="00295AF8">
      <w:pPr>
        <w:pStyle w:val="FootnoteText"/>
      </w:pPr>
      <w:r>
        <w:footnoteRef/>
      </w:r>
      <w:r>
        <w:t xml:space="preserve"> Grade (combined effect of Likelihood/Seriousness).</w:t>
      </w:r>
    </w:p>
  </w:footnote>
  <w:footnote w:id="5">
    <w:p w14:paraId="3599E16E" w14:textId="77777777" w:rsidR="00295AF8" w:rsidRDefault="00295AF8">
      <w:pPr>
        <w:pStyle w:val="FootnoteText"/>
      </w:pPr>
      <w:r>
        <w:footnoteRef/>
      </w:r>
      <w:r>
        <w:t xml:space="preserve"> Work Breakdown Structure – specify if the mitigation action has been included in the WBS or workplan.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E9E3" w14:textId="3BD66AE1" w:rsidR="004011A2" w:rsidRDefault="004011A2">
    <w:pPr>
      <w:pStyle w:val="Header"/>
    </w:pPr>
    <w:r>
      <w:rPr>
        <w:noProof/>
      </w:rPr>
      <w:drawing>
        <wp:anchor distT="0" distB="0" distL="114300" distR="114300" simplePos="0" relativeHeight="251663360" behindDoc="0" locked="0" layoutInCell="1" allowOverlap="1" wp14:anchorId="2BCF159A" wp14:editId="50BAF370">
          <wp:simplePos x="0" y="0"/>
          <wp:positionH relativeFrom="page">
            <wp:align>left</wp:align>
          </wp:positionH>
          <wp:positionV relativeFrom="paragraph">
            <wp:posOffset>-451485</wp:posOffset>
          </wp:positionV>
          <wp:extent cx="7562850" cy="981075"/>
          <wp:effectExtent l="0" t="0" r="0" b="9525"/>
          <wp:wrapNone/>
          <wp:docPr id="15" name="Picture 0" descr="HEADER - 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RDA.png"/>
                  <pic:cNvPicPr/>
                </pic:nvPicPr>
                <pic:blipFill>
                  <a:blip r:embed="rId1"/>
                  <a:stretch>
                    <a:fillRect/>
                  </a:stretch>
                </pic:blipFill>
                <pic:spPr>
                  <a:xfrm>
                    <a:off x="0" y="0"/>
                    <a:ext cx="7562850" cy="9810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3931" w14:textId="77777777" w:rsidR="00295AF8" w:rsidRDefault="00295AF8">
    <w:r>
      <w:t>Insert desired header here</w:t>
    </w:r>
  </w:p>
  <w:p w14:paraId="53A3068F" w14:textId="77777777" w:rsidR="00295AF8" w:rsidRDefault="00295A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ED11" w14:textId="77777777" w:rsidR="00295AF8" w:rsidRDefault="00295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B4ED" w14:textId="77777777" w:rsidR="00295AF8" w:rsidRDefault="00295AF8">
    <w:r>
      <w:tab/>
      <w:t>Appendix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8176" w14:textId="77777777" w:rsidR="00295AF8" w:rsidRDefault="00295AF8">
    <w:pPr>
      <w:pStyle w:val="Header"/>
    </w:pPr>
    <w:r>
      <w:t>&lt;Project Title&gt; Project - Risk Management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485C" w14:textId="77777777" w:rsidR="00295AF8" w:rsidRDefault="00295AF8">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6290" w14:textId="77777777" w:rsidR="00295AF8" w:rsidRDefault="00295AF8">
    <w:r>
      <w:t>Insert desired header here</w:t>
    </w:r>
  </w:p>
  <w:p w14:paraId="79420C45" w14:textId="77777777" w:rsidR="00295AF8" w:rsidRDefault="00295AF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7E8E" w14:textId="77777777" w:rsidR="00295AF8" w:rsidRDefault="00295AF8">
    <w:pPr>
      <w:pStyle w:val="Header"/>
    </w:pPr>
    <w:r>
      <w:t>&lt;Project Title&gt; - Risk Register (as at dd/mm/</w:t>
    </w:r>
    <w:proofErr w:type="spellStart"/>
    <w:r>
      <w:t>yy</w:t>
    </w:r>
    <w:proofErr w:type="spellEnd"/>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2A6" w14:textId="77777777" w:rsidR="00295AF8" w:rsidRDefault="00295AF8">
    <w:r>
      <w:tab/>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584D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A233DA"/>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99AE1FCA"/>
    <w:lvl w:ilvl="0">
      <w:start w:val="1"/>
      <w:numFmt w:val="decimal"/>
      <w:pStyle w:val="ListNumber2a"/>
      <w:lvlText w:val="%1."/>
      <w:lvlJc w:val="left"/>
      <w:pPr>
        <w:tabs>
          <w:tab w:val="num" w:pos="643"/>
        </w:tabs>
        <w:ind w:left="643" w:hanging="360"/>
      </w:pPr>
    </w:lvl>
  </w:abstractNum>
  <w:abstractNum w:abstractNumId="3" w15:restartNumberingAfterBreak="0">
    <w:nsid w:val="FFFFFF80"/>
    <w:multiLevelType w:val="singleLevel"/>
    <w:tmpl w:val="D73E26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0D7E3CE8"/>
    <w:multiLevelType w:val="hybridMultilevel"/>
    <w:tmpl w:val="1062EBAE"/>
    <w:lvl w:ilvl="0" w:tplc="0AAA7222">
      <w:start w:val="1"/>
      <w:numFmt w:val="lowerLetter"/>
      <w:pStyle w:val="ListNumber2b"/>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C313E"/>
    <w:multiLevelType w:val="hybridMultilevel"/>
    <w:tmpl w:val="ADB8EE56"/>
    <w:lvl w:ilvl="0" w:tplc="C0309370">
      <w:start w:val="1"/>
      <w:numFmt w:val="bullet"/>
      <w:pStyle w:val="DocTitle"/>
      <w:lvlText w:val=""/>
      <w:lvlJc w:val="left"/>
      <w:pPr>
        <w:tabs>
          <w:tab w:val="num" w:pos="2574"/>
        </w:tabs>
        <w:ind w:left="2574" w:hanging="360"/>
      </w:pPr>
      <w:rPr>
        <w:rFonts w:ascii="Symbol" w:hAnsi="Symbol" w:cs="Times New Roman" w:hint="default"/>
      </w:rPr>
    </w:lvl>
    <w:lvl w:ilvl="1" w:tplc="9468ED4E" w:tentative="1">
      <w:start w:val="1"/>
      <w:numFmt w:val="bullet"/>
      <w:lvlText w:val="o"/>
      <w:lvlJc w:val="left"/>
      <w:pPr>
        <w:tabs>
          <w:tab w:val="num" w:pos="1440"/>
        </w:tabs>
        <w:ind w:left="1440" w:hanging="360"/>
      </w:pPr>
      <w:rPr>
        <w:rFonts w:ascii="Courier New" w:hAnsi="Courier New" w:hint="default"/>
      </w:rPr>
    </w:lvl>
    <w:lvl w:ilvl="2" w:tplc="4BF097A0" w:tentative="1">
      <w:start w:val="1"/>
      <w:numFmt w:val="bullet"/>
      <w:lvlText w:val=""/>
      <w:lvlJc w:val="left"/>
      <w:pPr>
        <w:tabs>
          <w:tab w:val="num" w:pos="2160"/>
        </w:tabs>
        <w:ind w:left="2160" w:hanging="360"/>
      </w:pPr>
      <w:rPr>
        <w:rFonts w:ascii="Wingdings" w:hAnsi="Wingdings" w:hint="default"/>
      </w:rPr>
    </w:lvl>
    <w:lvl w:ilvl="3" w:tplc="5380BCC4" w:tentative="1">
      <w:start w:val="1"/>
      <w:numFmt w:val="bullet"/>
      <w:lvlText w:val=""/>
      <w:lvlJc w:val="left"/>
      <w:pPr>
        <w:tabs>
          <w:tab w:val="num" w:pos="2880"/>
        </w:tabs>
        <w:ind w:left="2880" w:hanging="360"/>
      </w:pPr>
      <w:rPr>
        <w:rFonts w:ascii="Symbol" w:hAnsi="Symbol" w:hint="default"/>
      </w:rPr>
    </w:lvl>
    <w:lvl w:ilvl="4" w:tplc="63A87FE0" w:tentative="1">
      <w:start w:val="1"/>
      <w:numFmt w:val="bullet"/>
      <w:lvlText w:val="o"/>
      <w:lvlJc w:val="left"/>
      <w:pPr>
        <w:tabs>
          <w:tab w:val="num" w:pos="3600"/>
        </w:tabs>
        <w:ind w:left="3600" w:hanging="360"/>
      </w:pPr>
      <w:rPr>
        <w:rFonts w:ascii="Courier New" w:hAnsi="Courier New" w:hint="default"/>
      </w:rPr>
    </w:lvl>
    <w:lvl w:ilvl="5" w:tplc="1CE015AC" w:tentative="1">
      <w:start w:val="1"/>
      <w:numFmt w:val="bullet"/>
      <w:lvlText w:val=""/>
      <w:lvlJc w:val="left"/>
      <w:pPr>
        <w:tabs>
          <w:tab w:val="num" w:pos="4320"/>
        </w:tabs>
        <w:ind w:left="4320" w:hanging="360"/>
      </w:pPr>
      <w:rPr>
        <w:rFonts w:ascii="Wingdings" w:hAnsi="Wingdings" w:hint="default"/>
      </w:rPr>
    </w:lvl>
    <w:lvl w:ilvl="6" w:tplc="B658ED80" w:tentative="1">
      <w:start w:val="1"/>
      <w:numFmt w:val="bullet"/>
      <w:lvlText w:val=""/>
      <w:lvlJc w:val="left"/>
      <w:pPr>
        <w:tabs>
          <w:tab w:val="num" w:pos="5040"/>
        </w:tabs>
        <w:ind w:left="5040" w:hanging="360"/>
      </w:pPr>
      <w:rPr>
        <w:rFonts w:ascii="Symbol" w:hAnsi="Symbol" w:hint="default"/>
      </w:rPr>
    </w:lvl>
    <w:lvl w:ilvl="7" w:tplc="D8A82870" w:tentative="1">
      <w:start w:val="1"/>
      <w:numFmt w:val="bullet"/>
      <w:lvlText w:val="o"/>
      <w:lvlJc w:val="left"/>
      <w:pPr>
        <w:tabs>
          <w:tab w:val="num" w:pos="5760"/>
        </w:tabs>
        <w:ind w:left="5760" w:hanging="360"/>
      </w:pPr>
      <w:rPr>
        <w:rFonts w:ascii="Courier New" w:hAnsi="Courier New" w:hint="default"/>
      </w:rPr>
    </w:lvl>
    <w:lvl w:ilvl="8" w:tplc="C21E7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613"/>
    <w:multiLevelType w:val="hybridMultilevel"/>
    <w:tmpl w:val="7B38B24A"/>
    <w:lvl w:ilvl="0" w:tplc="12E43636">
      <w:start w:val="1"/>
      <w:numFmt w:val="bullet"/>
      <w:pStyle w:val="TableBullet1"/>
      <w:lvlText w:val=""/>
      <w:lvlJc w:val="left"/>
      <w:pPr>
        <w:tabs>
          <w:tab w:val="num" w:pos="425"/>
        </w:tabs>
        <w:ind w:left="425" w:hanging="425"/>
      </w:pPr>
      <w:rPr>
        <w:rFonts w:ascii="Symbol" w:hAnsi="Symbol" w:hint="default"/>
        <w:color w:val="auto"/>
      </w:rPr>
    </w:lvl>
    <w:lvl w:ilvl="1" w:tplc="46021868" w:tentative="1">
      <w:start w:val="1"/>
      <w:numFmt w:val="bullet"/>
      <w:lvlText w:val="o"/>
      <w:lvlJc w:val="left"/>
      <w:pPr>
        <w:tabs>
          <w:tab w:val="num" w:pos="1440"/>
        </w:tabs>
        <w:ind w:left="1440" w:hanging="360"/>
      </w:pPr>
      <w:rPr>
        <w:rFonts w:ascii="Courier New" w:hAnsi="Courier New" w:cs="Courier New" w:hint="default"/>
      </w:rPr>
    </w:lvl>
    <w:lvl w:ilvl="2" w:tplc="8EFA83D2" w:tentative="1">
      <w:start w:val="1"/>
      <w:numFmt w:val="bullet"/>
      <w:lvlText w:val=""/>
      <w:lvlJc w:val="left"/>
      <w:pPr>
        <w:tabs>
          <w:tab w:val="num" w:pos="2160"/>
        </w:tabs>
        <w:ind w:left="2160" w:hanging="360"/>
      </w:pPr>
      <w:rPr>
        <w:rFonts w:ascii="Wingdings" w:hAnsi="Wingdings" w:hint="default"/>
      </w:rPr>
    </w:lvl>
    <w:lvl w:ilvl="3" w:tplc="7E20F72A" w:tentative="1">
      <w:start w:val="1"/>
      <w:numFmt w:val="bullet"/>
      <w:lvlText w:val=""/>
      <w:lvlJc w:val="left"/>
      <w:pPr>
        <w:tabs>
          <w:tab w:val="num" w:pos="2880"/>
        </w:tabs>
        <w:ind w:left="2880" w:hanging="360"/>
      </w:pPr>
      <w:rPr>
        <w:rFonts w:ascii="Symbol" w:hAnsi="Symbol" w:hint="default"/>
      </w:rPr>
    </w:lvl>
    <w:lvl w:ilvl="4" w:tplc="B874DFAE" w:tentative="1">
      <w:start w:val="1"/>
      <w:numFmt w:val="bullet"/>
      <w:lvlText w:val="o"/>
      <w:lvlJc w:val="left"/>
      <w:pPr>
        <w:tabs>
          <w:tab w:val="num" w:pos="3600"/>
        </w:tabs>
        <w:ind w:left="3600" w:hanging="360"/>
      </w:pPr>
      <w:rPr>
        <w:rFonts w:ascii="Courier New" w:hAnsi="Courier New" w:cs="Courier New" w:hint="default"/>
      </w:rPr>
    </w:lvl>
    <w:lvl w:ilvl="5" w:tplc="B774680C" w:tentative="1">
      <w:start w:val="1"/>
      <w:numFmt w:val="bullet"/>
      <w:lvlText w:val=""/>
      <w:lvlJc w:val="left"/>
      <w:pPr>
        <w:tabs>
          <w:tab w:val="num" w:pos="4320"/>
        </w:tabs>
        <w:ind w:left="4320" w:hanging="360"/>
      </w:pPr>
      <w:rPr>
        <w:rFonts w:ascii="Wingdings" w:hAnsi="Wingdings" w:hint="default"/>
      </w:rPr>
    </w:lvl>
    <w:lvl w:ilvl="6" w:tplc="F330FC96" w:tentative="1">
      <w:start w:val="1"/>
      <w:numFmt w:val="bullet"/>
      <w:lvlText w:val=""/>
      <w:lvlJc w:val="left"/>
      <w:pPr>
        <w:tabs>
          <w:tab w:val="num" w:pos="5040"/>
        </w:tabs>
        <w:ind w:left="5040" w:hanging="360"/>
      </w:pPr>
      <w:rPr>
        <w:rFonts w:ascii="Symbol" w:hAnsi="Symbol" w:hint="default"/>
      </w:rPr>
    </w:lvl>
    <w:lvl w:ilvl="7" w:tplc="CBEE0E74" w:tentative="1">
      <w:start w:val="1"/>
      <w:numFmt w:val="bullet"/>
      <w:lvlText w:val="o"/>
      <w:lvlJc w:val="left"/>
      <w:pPr>
        <w:tabs>
          <w:tab w:val="num" w:pos="5760"/>
        </w:tabs>
        <w:ind w:left="5760" w:hanging="360"/>
      </w:pPr>
      <w:rPr>
        <w:rFonts w:ascii="Courier New" w:hAnsi="Courier New" w:cs="Courier New" w:hint="default"/>
      </w:rPr>
    </w:lvl>
    <w:lvl w:ilvl="8" w:tplc="D7161C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474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C220B73"/>
    <w:multiLevelType w:val="hybridMultilevel"/>
    <w:tmpl w:val="E02CBCA2"/>
    <w:lvl w:ilvl="0" w:tplc="395024F6">
      <w:start w:val="1"/>
      <w:numFmt w:val="decimal"/>
      <w:pStyle w:val="Table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1EA133B0"/>
    <w:multiLevelType w:val="hybridMultilevel"/>
    <w:tmpl w:val="251E364C"/>
    <w:lvl w:ilvl="0" w:tplc="395024F6">
      <w:start w:val="1"/>
      <w:numFmt w:val="decimal"/>
      <w:pStyle w:val="Heading5"/>
      <w:lvlText w:val="%1."/>
      <w:lvlJc w:val="left"/>
      <w:pPr>
        <w:tabs>
          <w:tab w:val="num" w:pos="567"/>
        </w:tabs>
        <w:ind w:left="567" w:hanging="567"/>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23291A47"/>
    <w:multiLevelType w:val="hybridMultilevel"/>
    <w:tmpl w:val="D27EB85E"/>
    <w:lvl w:ilvl="0" w:tplc="0EBC875E">
      <w:start w:val="1"/>
      <w:numFmt w:val="decimal"/>
      <w:pStyle w:val="AcceptanceHead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B2ACE"/>
    <w:multiLevelType w:val="hybridMultilevel"/>
    <w:tmpl w:val="9762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6669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4D238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07BA2"/>
    <w:multiLevelType w:val="hybridMultilevel"/>
    <w:tmpl w:val="3B3255AA"/>
    <w:lvl w:ilvl="0" w:tplc="93A47352">
      <w:start w:val="1"/>
      <w:numFmt w:val="lowerRoman"/>
      <w:pStyle w:val="ListNumber2c"/>
      <w:lvlText w:val="(%1)"/>
      <w:lvlJc w:val="left"/>
      <w:pPr>
        <w:tabs>
          <w:tab w:val="num" w:pos="2781"/>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1B6B9E"/>
    <w:multiLevelType w:val="multilevel"/>
    <w:tmpl w:val="C5E2E868"/>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0"/>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pStyle w:val="Heading7"/>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17" w15:restartNumberingAfterBreak="0">
    <w:nsid w:val="3F1542A3"/>
    <w:multiLevelType w:val="multilevel"/>
    <w:tmpl w:val="EF30B09C"/>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41923099"/>
    <w:multiLevelType w:val="hybridMultilevel"/>
    <w:tmpl w:val="A7CE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0" w15:restartNumberingAfterBreak="0">
    <w:nsid w:val="4EB002A8"/>
    <w:multiLevelType w:val="multilevel"/>
    <w:tmpl w:val="5DA29DD6"/>
    <w:lvl w:ilvl="0">
      <w:start w:val="1"/>
      <w:numFmt w:val="decimal"/>
      <w:lvlRestart w:val="0"/>
      <w:pStyle w:val="TableNumbering"/>
      <w:lvlText w:val="%1."/>
      <w:lvlJc w:val="left"/>
      <w:pPr>
        <w:tabs>
          <w:tab w:val="num" w:pos="425"/>
        </w:tabs>
        <w:ind w:left="425" w:hanging="425"/>
      </w:pPr>
      <w:rPr>
        <w:rFonts w:hint="default"/>
      </w:rPr>
    </w:lvl>
    <w:lvl w:ilvl="1">
      <w:start w:val="1"/>
      <w:numFmt w:val="lowerLetter"/>
      <w:pStyle w:val="TableNumber2"/>
      <w:lvlText w:val="(%2)"/>
      <w:lvlJc w:val="left"/>
      <w:pPr>
        <w:tabs>
          <w:tab w:val="num" w:pos="851"/>
        </w:tabs>
        <w:ind w:left="851" w:hanging="426"/>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21" w15:restartNumberingAfterBreak="0">
    <w:nsid w:val="4EB54206"/>
    <w:multiLevelType w:val="hybridMultilevel"/>
    <w:tmpl w:val="20FA8898"/>
    <w:lvl w:ilvl="0" w:tplc="2090A078">
      <w:start w:val="1"/>
      <w:numFmt w:val="decimal"/>
      <w:pStyle w:val="ListNumber1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6733C1"/>
    <w:multiLevelType w:val="hybridMultilevel"/>
    <w:tmpl w:val="AA08A122"/>
    <w:lvl w:ilvl="0" w:tplc="F10C1EEC">
      <w:start w:val="1"/>
      <w:numFmt w:val="lowerLetter"/>
      <w:pStyle w:val="ListNumber1b"/>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BB1A0A"/>
    <w:multiLevelType w:val="hybridMultilevel"/>
    <w:tmpl w:val="4468DD4C"/>
    <w:lvl w:ilvl="0" w:tplc="B40CD2A8">
      <w:start w:val="1"/>
      <w:numFmt w:val="lowerRoman"/>
      <w:pStyle w:val="ListNumber1c"/>
      <w:lvlText w:val="(%1)"/>
      <w:lvlJc w:val="left"/>
      <w:pPr>
        <w:tabs>
          <w:tab w:val="num" w:pos="2214"/>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987689"/>
    <w:multiLevelType w:val="hybridMultilevel"/>
    <w:tmpl w:val="2F2E44CA"/>
    <w:lvl w:ilvl="0" w:tplc="3A264E46">
      <w:start w:val="1"/>
      <w:numFmt w:val="bullet"/>
      <w:pStyle w:val="ListBullet2a"/>
      <w:lvlText w:val="-"/>
      <w:lvlJc w:val="left"/>
      <w:pPr>
        <w:tabs>
          <w:tab w:val="num" w:pos="1134"/>
        </w:tabs>
        <w:ind w:left="1134" w:hanging="567"/>
      </w:pPr>
      <w:rPr>
        <w:rFonts w:ascii="Palatino Linotype" w:hAnsi="Palatino Linotype" w:hint="default"/>
      </w:rPr>
    </w:lvl>
    <w:lvl w:ilvl="1" w:tplc="644AC08A">
      <w:start w:val="1"/>
      <w:numFmt w:val="bullet"/>
      <w:pStyle w:val="ListBullet3a"/>
      <w:lvlText w:val="-"/>
      <w:lvlJc w:val="left"/>
      <w:pPr>
        <w:tabs>
          <w:tab w:val="num" w:pos="1701"/>
        </w:tabs>
        <w:ind w:left="1701" w:hanging="567"/>
      </w:pPr>
      <w:rPr>
        <w:rFonts w:ascii="Palatino Linotype" w:hAnsi="Palatino Linotype"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left"/>
      <w:pPr>
        <w:tabs>
          <w:tab w:val="num" w:pos="4734"/>
        </w:tabs>
        <w:ind w:left="4734" w:hanging="360"/>
      </w:pPr>
      <w:rPr>
        <w:rFonts w:hint="default"/>
      </w:rPr>
    </w:lvl>
    <w:lvl w:ilvl="6">
      <w:start w:val="1"/>
      <w:numFmt w:val="decimal"/>
      <w:lvlText w:val="%7."/>
      <w:lvlJc w:val="left"/>
      <w:pPr>
        <w:tabs>
          <w:tab w:val="num" w:pos="5094"/>
        </w:tabs>
        <w:ind w:left="509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left"/>
      <w:pPr>
        <w:tabs>
          <w:tab w:val="num" w:pos="5814"/>
        </w:tabs>
        <w:ind w:left="5814" w:hanging="360"/>
      </w:pPr>
      <w:rPr>
        <w:rFonts w:hint="default"/>
      </w:rPr>
    </w:lvl>
  </w:abstractNum>
  <w:num w:numId="1">
    <w:abstractNumId w:val="10"/>
  </w:num>
  <w:num w:numId="2">
    <w:abstractNumId w:val="24"/>
  </w:num>
  <w:num w:numId="3">
    <w:abstractNumId w:val="24"/>
  </w:num>
  <w:num w:numId="4">
    <w:abstractNumId w:val="21"/>
  </w:num>
  <w:num w:numId="5">
    <w:abstractNumId w:val="22"/>
  </w:num>
  <w:num w:numId="6">
    <w:abstractNumId w:val="23"/>
  </w:num>
  <w:num w:numId="7">
    <w:abstractNumId w:val="2"/>
  </w:num>
  <w:num w:numId="8">
    <w:abstractNumId w:val="4"/>
  </w:num>
  <w:num w:numId="9">
    <w:abstractNumId w:val="15"/>
  </w:num>
  <w:num w:numId="10">
    <w:abstractNumId w:val="7"/>
  </w:num>
  <w:num w:numId="11">
    <w:abstractNumId w:val="12"/>
  </w:num>
  <w:num w:numId="12">
    <w:abstractNumId w:val="13"/>
  </w:num>
  <w:num w:numId="13">
    <w:abstractNumId w:val="5"/>
  </w:num>
  <w:num w:numId="14">
    <w:abstractNumId w:val="16"/>
  </w:num>
  <w:num w:numId="15">
    <w:abstractNumId w:val="9"/>
  </w:num>
  <w:num w:numId="16">
    <w:abstractNumId w:val="19"/>
  </w:num>
  <w:num w:numId="17">
    <w:abstractNumId w:val="3"/>
  </w:num>
  <w:num w:numId="18">
    <w:abstractNumId w:val="17"/>
  </w:num>
  <w:num w:numId="19">
    <w:abstractNumId w:val="1"/>
  </w:num>
  <w:num w:numId="20">
    <w:abstractNumId w:val="0"/>
  </w:num>
  <w:num w:numId="21">
    <w:abstractNumId w:val="14"/>
  </w:num>
  <w:num w:numId="22">
    <w:abstractNumId w:val="6"/>
  </w:num>
  <w:num w:numId="23">
    <w:abstractNumId w:val="25"/>
  </w:num>
  <w:num w:numId="24">
    <w:abstractNumId w:val="8"/>
  </w:num>
  <w:num w:numId="25">
    <w:abstractNumId w:val="20"/>
  </w:num>
  <w:num w:numId="26">
    <w:abstractNumId w:val="11"/>
  </w:num>
  <w:num w:numId="27">
    <w:abstractNumId w:val="18"/>
  </w:num>
  <w:num w:numId="28">
    <w:abstractNumId w:val="16"/>
  </w:num>
  <w:num w:numId="29">
    <w:abstractNumId w:val="16"/>
  </w:num>
  <w:num w:numId="30">
    <w:abstractNumId w:val="16"/>
  </w:num>
  <w:num w:numId="31">
    <w:abstractNumId w:val="16"/>
  </w:num>
  <w:num w:numId="3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GB"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FB"/>
    <w:rsid w:val="00035B3E"/>
    <w:rsid w:val="00123462"/>
    <w:rsid w:val="001E2A02"/>
    <w:rsid w:val="00257EFC"/>
    <w:rsid w:val="00266004"/>
    <w:rsid w:val="00295AF8"/>
    <w:rsid w:val="002B2863"/>
    <w:rsid w:val="0032454F"/>
    <w:rsid w:val="003A4971"/>
    <w:rsid w:val="003C4B3E"/>
    <w:rsid w:val="004011A2"/>
    <w:rsid w:val="0043489C"/>
    <w:rsid w:val="0043579C"/>
    <w:rsid w:val="004D60ED"/>
    <w:rsid w:val="005269B5"/>
    <w:rsid w:val="006D70E3"/>
    <w:rsid w:val="007564A4"/>
    <w:rsid w:val="00767F9D"/>
    <w:rsid w:val="00825940"/>
    <w:rsid w:val="00905C64"/>
    <w:rsid w:val="009135BC"/>
    <w:rsid w:val="009D29CD"/>
    <w:rsid w:val="009D61AE"/>
    <w:rsid w:val="009F535F"/>
    <w:rsid w:val="00A7342F"/>
    <w:rsid w:val="00AA05BC"/>
    <w:rsid w:val="00B56CF6"/>
    <w:rsid w:val="00BA0508"/>
    <w:rsid w:val="00BF5BFE"/>
    <w:rsid w:val="00C66357"/>
    <w:rsid w:val="00C71022"/>
    <w:rsid w:val="00D4604D"/>
    <w:rsid w:val="00D91CED"/>
    <w:rsid w:val="00DD1204"/>
    <w:rsid w:val="00E46A87"/>
    <w:rsid w:val="00E515FB"/>
    <w:rsid w:val="00F12D37"/>
    <w:rsid w:val="00F5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BA7BD"/>
  <w15:chartTrackingRefBased/>
  <w15:docId w15:val="{07488002-E166-4256-A85F-9B0F21C6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BC"/>
    <w:pPr>
      <w:keepLines/>
      <w:spacing w:before="100" w:beforeAutospacing="1" w:after="100" w:afterAutospacing="1"/>
    </w:pPr>
    <w:rPr>
      <w:rFonts w:ascii="Arial" w:hAnsi="Arial"/>
      <w:sz w:val="22"/>
      <w:szCs w:val="22"/>
    </w:rPr>
  </w:style>
  <w:style w:type="paragraph" w:styleId="Heading1">
    <w:name w:val="heading 1"/>
    <w:next w:val="Normal"/>
    <w:qFormat/>
    <w:rsid w:val="009135BC"/>
    <w:pPr>
      <w:keepNext/>
      <w:numPr>
        <w:numId w:val="14"/>
      </w:numPr>
      <w:spacing w:before="240"/>
      <w:outlineLvl w:val="0"/>
    </w:pPr>
    <w:rPr>
      <w:rFonts w:ascii="Arial" w:hAnsi="Arial" w:cs="Arial"/>
      <w:b/>
      <w:bCs/>
      <w:kern w:val="32"/>
      <w:sz w:val="36"/>
      <w:szCs w:val="32"/>
    </w:rPr>
  </w:style>
  <w:style w:type="paragraph" w:styleId="Heading2">
    <w:name w:val="heading 2"/>
    <w:basedOn w:val="Heading1"/>
    <w:next w:val="Normal"/>
    <w:qFormat/>
    <w:rsid w:val="009135BC"/>
    <w:pPr>
      <w:numPr>
        <w:ilvl w:val="1"/>
      </w:numPr>
      <w:outlineLvl w:val="1"/>
    </w:pPr>
    <w:rPr>
      <w:bCs w:val="0"/>
      <w:iCs/>
      <w:sz w:val="28"/>
      <w:szCs w:val="28"/>
    </w:rPr>
  </w:style>
  <w:style w:type="paragraph" w:styleId="Heading3">
    <w:name w:val="heading 3"/>
    <w:basedOn w:val="Heading1"/>
    <w:next w:val="Normal"/>
    <w:qFormat/>
    <w:rsid w:val="009135BC"/>
    <w:pPr>
      <w:numPr>
        <w:ilvl w:val="2"/>
      </w:numPr>
      <w:outlineLvl w:val="2"/>
    </w:pPr>
    <w:rPr>
      <w:bCs w:val="0"/>
      <w:sz w:val="22"/>
      <w:szCs w:val="26"/>
    </w:rPr>
  </w:style>
  <w:style w:type="paragraph" w:styleId="Heading4">
    <w:name w:val="heading 4"/>
    <w:basedOn w:val="Heading1"/>
    <w:next w:val="Normal"/>
    <w:qFormat/>
    <w:rsid w:val="009135BC"/>
    <w:pPr>
      <w:numPr>
        <w:ilvl w:val="3"/>
      </w:numPr>
      <w:outlineLvl w:val="3"/>
    </w:pPr>
    <w:rPr>
      <w:b w:val="0"/>
      <w:bCs w:val="0"/>
      <w:i/>
      <w:sz w:val="22"/>
      <w:szCs w:val="28"/>
    </w:rPr>
  </w:style>
  <w:style w:type="paragraph" w:styleId="Heading50">
    <w:name w:val="heading 5"/>
    <w:basedOn w:val="Normal"/>
    <w:next w:val="Normal"/>
    <w:qFormat/>
    <w:rsid w:val="009135BC"/>
    <w:pPr>
      <w:numPr>
        <w:ilvl w:val="4"/>
        <w:numId w:val="14"/>
      </w:numPr>
      <w:spacing w:before="240" w:after="60"/>
      <w:outlineLvl w:val="4"/>
    </w:pPr>
    <w:rPr>
      <w:b/>
      <w:bCs/>
      <w:i/>
      <w:iCs/>
      <w:sz w:val="26"/>
      <w:szCs w:val="26"/>
    </w:rPr>
  </w:style>
  <w:style w:type="paragraph" w:styleId="Heading6">
    <w:name w:val="heading 6"/>
    <w:basedOn w:val="Normal"/>
    <w:next w:val="Normal"/>
    <w:qFormat/>
    <w:rsid w:val="009135BC"/>
    <w:pPr>
      <w:numPr>
        <w:ilvl w:val="5"/>
        <w:numId w:val="14"/>
      </w:numPr>
      <w:spacing w:before="240" w:after="60"/>
      <w:outlineLvl w:val="5"/>
    </w:pPr>
    <w:rPr>
      <w:b/>
      <w:bCs/>
    </w:rPr>
  </w:style>
  <w:style w:type="paragraph" w:styleId="Heading7">
    <w:name w:val="heading 7"/>
    <w:basedOn w:val="Heading1"/>
    <w:next w:val="Normal"/>
    <w:qFormat/>
    <w:rsid w:val="009135BC"/>
    <w:pPr>
      <w:numPr>
        <w:ilvl w:val="6"/>
      </w:numPr>
      <w:outlineLvl w:val="6"/>
    </w:pPr>
  </w:style>
  <w:style w:type="paragraph" w:styleId="Heading8">
    <w:name w:val="heading 8"/>
    <w:basedOn w:val="Heading2"/>
    <w:next w:val="Normal"/>
    <w:qFormat/>
    <w:rsid w:val="009135BC"/>
    <w:pPr>
      <w:numPr>
        <w:ilvl w:val="7"/>
      </w:numPr>
      <w:outlineLvl w:val="7"/>
    </w:pPr>
    <w:rPr>
      <w:iCs w:val="0"/>
    </w:rPr>
  </w:style>
  <w:style w:type="paragraph" w:styleId="Heading9">
    <w:name w:val="heading 9"/>
    <w:basedOn w:val="Heading3"/>
    <w:next w:val="Normal"/>
    <w:qFormat/>
    <w:rsid w:val="009135B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ptanceHeading">
    <w:name w:val="Acceptance Heading"/>
    <w:basedOn w:val="Normal"/>
    <w:pPr>
      <w:numPr>
        <w:numId w:val="1"/>
      </w:numPr>
      <w:tabs>
        <w:tab w:val="clear" w:pos="720"/>
        <w:tab w:val="num" w:pos="540"/>
      </w:tabs>
      <w:ind w:left="540" w:hanging="540"/>
    </w:pPr>
    <w:rPr>
      <w:b/>
      <w:bCs/>
      <w:sz w:val="32"/>
    </w:rPr>
  </w:style>
  <w:style w:type="paragraph" w:customStyle="1" w:styleId="AckText">
    <w:name w:val="AckText"/>
    <w:basedOn w:val="Normal"/>
    <w:rsid w:val="009135BC"/>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rFonts w:cs="Arial"/>
      <w:i/>
      <w:iCs/>
    </w:rPr>
  </w:style>
  <w:style w:type="paragraph" w:customStyle="1" w:styleId="AckHeader">
    <w:name w:val="AckHeader"/>
    <w:basedOn w:val="AckText"/>
    <w:rsid w:val="009135BC"/>
    <w:rPr>
      <w:b/>
      <w:bCs/>
    </w:rPr>
  </w:style>
  <w:style w:type="paragraph" w:customStyle="1" w:styleId="Disclaimer">
    <w:name w:val="Disclaimer"/>
    <w:basedOn w:val="Normal"/>
    <w:rsid w:val="009135BC"/>
    <w:pPr>
      <w:pBdr>
        <w:top w:val="single" w:sz="18" w:space="1" w:color="auto"/>
        <w:left w:val="single" w:sz="18" w:space="4" w:color="auto"/>
        <w:bottom w:val="single" w:sz="18" w:space="1" w:color="auto"/>
        <w:right w:val="single" w:sz="18" w:space="4" w:color="auto"/>
      </w:pBdr>
      <w:ind w:left="540" w:right="206"/>
      <w:jc w:val="center"/>
    </w:pPr>
  </w:style>
  <w:style w:type="character" w:styleId="FollowedHyperlink">
    <w:name w:val="FollowedHyperlink"/>
    <w:rsid w:val="009135BC"/>
    <w:rPr>
      <w:color w:val="0000FF"/>
      <w:u w:val="single"/>
    </w:rPr>
  </w:style>
  <w:style w:type="paragraph" w:styleId="Footer">
    <w:name w:val="footer"/>
    <w:basedOn w:val="Normal"/>
    <w:link w:val="FooterChar"/>
    <w:uiPriority w:val="99"/>
    <w:rsid w:val="009135BC"/>
    <w:pPr>
      <w:pBdr>
        <w:top w:val="single" w:sz="4" w:space="1" w:color="auto"/>
      </w:pBdr>
      <w:spacing w:before="0" w:beforeAutospacing="0" w:after="0" w:afterAutospacing="0"/>
      <w:jc w:val="right"/>
    </w:pPr>
    <w:rPr>
      <w:color w:val="808080"/>
      <w:sz w:val="20"/>
    </w:rPr>
  </w:style>
  <w:style w:type="paragraph" w:customStyle="1" w:styleId="FooterFileLoc">
    <w:name w:val="Footer File Loc"/>
    <w:basedOn w:val="Normal"/>
    <w:rsid w:val="009135BC"/>
    <w:pPr>
      <w:spacing w:before="120" w:beforeAutospacing="0" w:after="120" w:afterAutospacing="0"/>
    </w:pPr>
    <w:rPr>
      <w:vanish/>
      <w:color w:val="808080"/>
      <w:sz w:val="16"/>
      <w:szCs w:val="16"/>
    </w:rPr>
  </w:style>
  <w:style w:type="character" w:styleId="FootnoteReference">
    <w:name w:val="footnote reference"/>
    <w:rsid w:val="009135BC"/>
    <w:rPr>
      <w:sz w:val="22"/>
      <w:szCs w:val="22"/>
      <w:vertAlign w:val="superscript"/>
    </w:rPr>
  </w:style>
  <w:style w:type="paragraph" w:styleId="FootnoteText">
    <w:name w:val="footnote text"/>
    <w:basedOn w:val="Normal"/>
    <w:rsid w:val="009135BC"/>
    <w:pPr>
      <w:tabs>
        <w:tab w:val="left" w:pos="425"/>
      </w:tabs>
      <w:spacing w:before="0" w:beforeAutospacing="0" w:after="0" w:afterAutospacing="0"/>
      <w:ind w:left="425" w:hanging="425"/>
    </w:pPr>
    <w:rPr>
      <w:sz w:val="20"/>
      <w:szCs w:val="20"/>
    </w:rPr>
  </w:style>
  <w:style w:type="paragraph" w:customStyle="1" w:styleId="FunctionHeading">
    <w:name w:val="Function Heading"/>
    <w:basedOn w:val="Heading1"/>
    <w:rsid w:val="009135BC"/>
    <w:pPr>
      <w:pageBreakBefore/>
      <w:numPr>
        <w:numId w:val="0"/>
      </w:numPr>
      <w:tabs>
        <w:tab w:val="num" w:pos="567"/>
      </w:tabs>
      <w:overflowPunct w:val="0"/>
      <w:autoSpaceDE w:val="0"/>
      <w:autoSpaceDN w:val="0"/>
      <w:adjustRightInd w:val="0"/>
      <w:spacing w:before="0" w:after="480"/>
      <w:ind w:left="567" w:hanging="567"/>
      <w:textAlignment w:val="baseline"/>
    </w:pPr>
    <w:rPr>
      <w:rFonts w:ascii="Palatino" w:hAnsi="Palatino" w:cs="Times New Roman"/>
      <w:bCs w:val="0"/>
      <w:caps/>
      <w:kern w:val="28"/>
      <w:sz w:val="44"/>
      <w:szCs w:val="20"/>
    </w:rPr>
  </w:style>
  <w:style w:type="paragraph" w:customStyle="1" w:styleId="GuideHeading">
    <w:name w:val="GuideHeading"/>
    <w:basedOn w:val="Normal"/>
    <w:rsid w:val="009135BC"/>
    <w:pPr>
      <w:keepNext/>
      <w:keepLines w:val="0"/>
    </w:pPr>
    <w:rPr>
      <w:rFonts w:cs="Arial"/>
      <w:b/>
      <w:bCs/>
      <w:u w:val="single"/>
    </w:rPr>
  </w:style>
  <w:style w:type="paragraph" w:customStyle="1" w:styleId="GuideHeading2">
    <w:name w:val="GuideHeading2"/>
    <w:basedOn w:val="GuideHeading"/>
    <w:rsid w:val="009135BC"/>
    <w:rPr>
      <w:u w:val="none"/>
    </w:rPr>
  </w:style>
  <w:style w:type="paragraph" w:styleId="Header">
    <w:name w:val="header"/>
    <w:basedOn w:val="Normal"/>
    <w:uiPriority w:val="99"/>
    <w:rsid w:val="009135BC"/>
    <w:pPr>
      <w:spacing w:before="0" w:beforeAutospacing="0" w:after="320" w:afterAutospacing="0"/>
      <w:jc w:val="right"/>
    </w:pPr>
    <w:rPr>
      <w:b/>
      <w:sz w:val="28"/>
    </w:rPr>
  </w:style>
  <w:style w:type="paragraph" w:customStyle="1" w:styleId="Heading">
    <w:name w:val="Heading"/>
    <w:basedOn w:val="Heading1"/>
    <w:rsid w:val="009135BC"/>
    <w:pPr>
      <w:numPr>
        <w:numId w:val="0"/>
      </w:numPr>
    </w:pPr>
  </w:style>
  <w:style w:type="character" w:styleId="Hyperlink">
    <w:name w:val="Hyperlink"/>
    <w:uiPriority w:val="99"/>
    <w:rsid w:val="009135BC"/>
    <w:rPr>
      <w:color w:val="0000FF"/>
      <w:u w:val="single"/>
    </w:rPr>
  </w:style>
  <w:style w:type="paragraph" w:styleId="ListBullet">
    <w:name w:val="List Bullet"/>
    <w:basedOn w:val="Normal"/>
    <w:uiPriority w:val="99"/>
    <w:rsid w:val="009135BC"/>
    <w:pPr>
      <w:numPr>
        <w:numId w:val="16"/>
      </w:numPr>
      <w:spacing w:before="240" w:beforeAutospacing="0"/>
    </w:pPr>
  </w:style>
  <w:style w:type="paragraph" w:styleId="ListBullet2">
    <w:name w:val="List Bullet 2"/>
    <w:basedOn w:val="Normal"/>
    <w:uiPriority w:val="99"/>
    <w:rsid w:val="009135BC"/>
    <w:pPr>
      <w:numPr>
        <w:ilvl w:val="1"/>
        <w:numId w:val="16"/>
      </w:numPr>
      <w:spacing w:before="240" w:beforeAutospacing="0"/>
    </w:pPr>
  </w:style>
  <w:style w:type="paragraph" w:customStyle="1" w:styleId="ListBullet2a">
    <w:name w:val="List Bullet 2a"/>
    <w:basedOn w:val="Normal"/>
    <w:pPr>
      <w:numPr>
        <w:numId w:val="2"/>
      </w:numPr>
    </w:pPr>
  </w:style>
  <w:style w:type="paragraph" w:styleId="ListBullet3">
    <w:name w:val="List Bullet 3"/>
    <w:basedOn w:val="Normal"/>
    <w:uiPriority w:val="99"/>
    <w:rsid w:val="009135BC"/>
    <w:pPr>
      <w:numPr>
        <w:ilvl w:val="2"/>
        <w:numId w:val="16"/>
      </w:numPr>
      <w:spacing w:before="240" w:beforeAutospacing="0"/>
    </w:pPr>
  </w:style>
  <w:style w:type="paragraph" w:customStyle="1" w:styleId="ListBullet3a">
    <w:name w:val="List Bullet 3a"/>
    <w:basedOn w:val="Normal"/>
    <w:pPr>
      <w:numPr>
        <w:ilvl w:val="1"/>
        <w:numId w:val="3"/>
      </w:numPr>
    </w:pPr>
  </w:style>
  <w:style w:type="paragraph" w:styleId="ListNumber">
    <w:name w:val="List Number"/>
    <w:basedOn w:val="Normal"/>
    <w:rsid w:val="009135BC"/>
    <w:pPr>
      <w:numPr>
        <w:numId w:val="18"/>
      </w:numPr>
      <w:spacing w:before="240" w:beforeAutospacing="0"/>
      <w:outlineLvl w:val="0"/>
    </w:pPr>
  </w:style>
  <w:style w:type="paragraph" w:customStyle="1" w:styleId="ListNumber1a">
    <w:name w:val="List Number 1a"/>
    <w:basedOn w:val="Normal"/>
    <w:pPr>
      <w:numPr>
        <w:numId w:val="4"/>
      </w:numPr>
    </w:pPr>
  </w:style>
  <w:style w:type="paragraph" w:customStyle="1" w:styleId="ListNumber1b">
    <w:name w:val="List Number 1b"/>
    <w:basedOn w:val="Normal"/>
    <w:pPr>
      <w:numPr>
        <w:numId w:val="5"/>
      </w:numPr>
    </w:pPr>
  </w:style>
  <w:style w:type="paragraph" w:customStyle="1" w:styleId="ListNumber1c">
    <w:name w:val="List Number 1c"/>
    <w:basedOn w:val="Normal"/>
    <w:pPr>
      <w:numPr>
        <w:numId w:val="6"/>
      </w:numPr>
    </w:pPr>
  </w:style>
  <w:style w:type="paragraph" w:styleId="ListNumber2">
    <w:name w:val="List Number 2"/>
    <w:basedOn w:val="Normal"/>
    <w:rsid w:val="009135BC"/>
    <w:pPr>
      <w:numPr>
        <w:ilvl w:val="1"/>
        <w:numId w:val="18"/>
      </w:numPr>
      <w:spacing w:before="240" w:beforeAutospacing="0"/>
      <w:outlineLvl w:val="1"/>
    </w:pPr>
  </w:style>
  <w:style w:type="paragraph" w:customStyle="1" w:styleId="ListNumber2a">
    <w:name w:val="List Number 2a"/>
    <w:basedOn w:val="Normal"/>
    <w:pPr>
      <w:numPr>
        <w:numId w:val="7"/>
      </w:numPr>
      <w:tabs>
        <w:tab w:val="clear" w:pos="643"/>
        <w:tab w:val="num" w:pos="1134"/>
      </w:tabs>
      <w:ind w:left="1134" w:hanging="567"/>
    </w:pPr>
  </w:style>
  <w:style w:type="paragraph" w:customStyle="1" w:styleId="ListNumber2b">
    <w:name w:val="List Number 2b"/>
    <w:basedOn w:val="Normal"/>
    <w:pPr>
      <w:numPr>
        <w:numId w:val="8"/>
      </w:numPr>
    </w:pPr>
  </w:style>
  <w:style w:type="paragraph" w:customStyle="1" w:styleId="ListNumber2c">
    <w:name w:val="List Number 2c"/>
    <w:basedOn w:val="Normal"/>
    <w:pPr>
      <w:numPr>
        <w:numId w:val="9"/>
      </w:numPr>
    </w:pPr>
  </w:style>
  <w:style w:type="paragraph" w:styleId="ListNumber3">
    <w:name w:val="List Number 3"/>
    <w:basedOn w:val="Normal"/>
    <w:rsid w:val="009135BC"/>
    <w:pPr>
      <w:numPr>
        <w:ilvl w:val="2"/>
        <w:numId w:val="18"/>
      </w:numPr>
      <w:spacing w:before="240" w:beforeAutospacing="0"/>
      <w:outlineLvl w:val="2"/>
    </w:pPr>
  </w:style>
  <w:style w:type="paragraph" w:styleId="ListNumber4">
    <w:name w:val="List Number 4"/>
    <w:basedOn w:val="Normal"/>
    <w:rsid w:val="009135BC"/>
    <w:pPr>
      <w:numPr>
        <w:numId w:val="19"/>
      </w:numPr>
    </w:pPr>
  </w:style>
  <w:style w:type="paragraph" w:customStyle="1" w:styleId="MainHeading">
    <w:name w:val="MainHeading"/>
    <w:basedOn w:val="Normal"/>
    <w:rsid w:val="009135BC"/>
    <w:pPr>
      <w:keepLines w:val="0"/>
      <w:spacing w:before="600" w:beforeAutospacing="0" w:after="0" w:afterAutospacing="0"/>
      <w:ind w:left="900" w:right="-694" w:hanging="539"/>
    </w:pPr>
    <w:rPr>
      <w:rFonts w:cs="Arial"/>
      <w:b/>
      <w:bCs/>
      <w:sz w:val="80"/>
      <w:szCs w:val="103"/>
    </w:rPr>
  </w:style>
  <w:style w:type="paragraph" w:styleId="NormalWeb">
    <w:name w:val="Normal (Web)"/>
    <w:basedOn w:val="Normal"/>
    <w:uiPriority w:val="99"/>
    <w:rsid w:val="009135BC"/>
    <w:rPr>
      <w:szCs w:val="24"/>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ectionHeading">
    <w:name w:val="Section Heading"/>
    <w:basedOn w:val="Heading1"/>
    <w:next w:val="Normal"/>
    <w:rsid w:val="009135BC"/>
    <w:pPr>
      <w:numPr>
        <w:numId w:val="0"/>
      </w:numPr>
      <w:tabs>
        <w:tab w:val="num" w:pos="567"/>
      </w:tabs>
      <w:ind w:left="567" w:hanging="567"/>
    </w:pPr>
    <w:rPr>
      <w:caps/>
    </w:rPr>
  </w:style>
  <w:style w:type="paragraph" w:customStyle="1" w:styleId="AcceptAppr2">
    <w:name w:val="Accept Appr2"/>
    <w:basedOn w:val="Normal"/>
    <w:pPr>
      <w:keepLines w:val="0"/>
      <w:tabs>
        <w:tab w:val="center" w:pos="3969"/>
        <w:tab w:val="right" w:pos="9355"/>
      </w:tab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16"/>
      <w:szCs w:val="20"/>
    </w:rPr>
  </w:style>
  <w:style w:type="paragraph" w:customStyle="1" w:styleId="SectionTitle">
    <w:name w:val="Section Title"/>
    <w:basedOn w:val="SectionHeading"/>
    <w:next w:val="Normal"/>
    <w:rsid w:val="009135BC"/>
    <w:pPr>
      <w:tabs>
        <w:tab w:val="clear" w:pos="567"/>
      </w:tabs>
      <w:ind w:left="0" w:firstLine="0"/>
      <w:jc w:val="center"/>
    </w:pPr>
    <w:rPr>
      <w:rFonts w:ascii="Helvetica" w:hAnsi="Helvetica"/>
    </w:rPr>
  </w:style>
  <w:style w:type="paragraph" w:styleId="Subtitle">
    <w:name w:val="Subtitle"/>
    <w:basedOn w:val="Heading1"/>
    <w:next w:val="Normal"/>
    <w:qFormat/>
    <w:rsid w:val="009135BC"/>
    <w:pPr>
      <w:numPr>
        <w:numId w:val="0"/>
      </w:numPr>
      <w:jc w:val="center"/>
      <w:outlineLvl w:val="1"/>
    </w:pPr>
    <w:rPr>
      <w:sz w:val="28"/>
      <w:szCs w:val="24"/>
    </w:rPr>
  </w:style>
  <w:style w:type="paragraph" w:customStyle="1" w:styleId="TableText">
    <w:name w:val="Table Text"/>
    <w:basedOn w:val="Normal"/>
    <w:qFormat/>
    <w:rsid w:val="009135BC"/>
    <w:pPr>
      <w:spacing w:before="60" w:beforeAutospacing="0" w:after="60" w:afterAutospacing="0"/>
    </w:pPr>
    <w:rPr>
      <w:sz w:val="20"/>
    </w:rPr>
  </w:style>
  <w:style w:type="paragraph" w:customStyle="1" w:styleId="TableBullet">
    <w:name w:val="Table Bullet"/>
    <w:basedOn w:val="TableText"/>
    <w:rsid w:val="009135BC"/>
    <w:pPr>
      <w:numPr>
        <w:numId w:val="21"/>
      </w:numPr>
    </w:pPr>
  </w:style>
  <w:style w:type="paragraph" w:customStyle="1" w:styleId="TableBullet2">
    <w:name w:val="Table Bullet 2"/>
    <w:basedOn w:val="Normal"/>
    <w:rsid w:val="009135BC"/>
    <w:pPr>
      <w:numPr>
        <w:ilvl w:val="1"/>
        <w:numId w:val="23"/>
      </w:numPr>
      <w:spacing w:before="60" w:beforeAutospacing="0" w:after="60" w:afterAutospacing="0"/>
      <w:outlineLvl w:val="1"/>
    </w:pPr>
    <w:rPr>
      <w:sz w:val="20"/>
    </w:rPr>
  </w:style>
  <w:style w:type="paragraph" w:customStyle="1" w:styleId="TableHeading">
    <w:name w:val="Table Heading"/>
    <w:basedOn w:val="Normal"/>
    <w:rsid w:val="009135BC"/>
    <w:pPr>
      <w:keepNext/>
      <w:spacing w:before="60" w:beforeAutospacing="0" w:after="60" w:afterAutospacing="0"/>
    </w:pPr>
    <w:rPr>
      <w:b/>
      <w:sz w:val="20"/>
    </w:rPr>
  </w:style>
  <w:style w:type="paragraph" w:customStyle="1" w:styleId="TableNormal1">
    <w:name w:val="Table Normal1"/>
    <w:basedOn w:val="Normal"/>
    <w:rsid w:val="009135BC"/>
    <w:pPr>
      <w:spacing w:before="60" w:beforeAutospacing="0" w:after="60" w:afterAutospacing="0"/>
    </w:pPr>
    <w:rPr>
      <w:sz w:val="20"/>
    </w:rPr>
  </w:style>
  <w:style w:type="paragraph" w:customStyle="1" w:styleId="TableNumber">
    <w:name w:val="Table Number"/>
    <w:basedOn w:val="Normal"/>
    <w:rsid w:val="009135BC"/>
    <w:pPr>
      <w:tabs>
        <w:tab w:val="num" w:pos="454"/>
      </w:tabs>
      <w:spacing w:before="60" w:beforeAutospacing="0" w:after="60" w:afterAutospacing="0"/>
      <w:ind w:left="454" w:hanging="454"/>
    </w:pPr>
    <w:rPr>
      <w:sz w:val="20"/>
    </w:rPr>
  </w:style>
  <w:style w:type="paragraph" w:styleId="TableofFigures">
    <w:name w:val="table of figures"/>
    <w:basedOn w:val="Normal"/>
    <w:next w:val="Normal"/>
    <w:rsid w:val="009135BC"/>
  </w:style>
  <w:style w:type="paragraph" w:customStyle="1" w:styleId="TableTitle">
    <w:name w:val="Table Title"/>
    <w:basedOn w:val="TableHeading"/>
    <w:rsid w:val="009135BC"/>
  </w:style>
  <w:style w:type="paragraph" w:styleId="Title">
    <w:name w:val="Title"/>
    <w:basedOn w:val="Normal"/>
    <w:next w:val="Normal"/>
    <w:qFormat/>
    <w:rsid w:val="009135BC"/>
    <w:pPr>
      <w:spacing w:before="240" w:after="60"/>
      <w:jc w:val="center"/>
      <w:outlineLvl w:val="0"/>
    </w:pPr>
    <w:rPr>
      <w:rFonts w:cs="Arial"/>
      <w:b/>
      <w:bCs/>
      <w:kern w:val="28"/>
      <w:sz w:val="36"/>
      <w:szCs w:val="32"/>
    </w:rPr>
  </w:style>
  <w:style w:type="paragraph" w:customStyle="1" w:styleId="Title1PB">
    <w:name w:val="Title 1PB"/>
    <w:basedOn w:val="Normal"/>
    <w:rsid w:val="009135BC"/>
    <w:pPr>
      <w:pageBreakBefore/>
      <w:jc w:val="center"/>
    </w:pPr>
    <w:rPr>
      <w:b/>
      <w:caps/>
      <w:sz w:val="32"/>
    </w:rPr>
  </w:style>
  <w:style w:type="paragraph" w:styleId="TOAHeading">
    <w:name w:val="toa heading"/>
    <w:basedOn w:val="Normal"/>
    <w:next w:val="Normal"/>
    <w:rsid w:val="009135BC"/>
    <w:pPr>
      <w:jc w:val="center"/>
    </w:pPr>
    <w:rPr>
      <w:rFonts w:cs="Arial"/>
      <w:b/>
      <w:bCs/>
      <w:sz w:val="28"/>
    </w:rPr>
  </w:style>
  <w:style w:type="paragraph" w:styleId="TOC1">
    <w:name w:val="toc 1"/>
    <w:basedOn w:val="Normal"/>
    <w:next w:val="Normal"/>
    <w:autoRedefine/>
    <w:uiPriority w:val="39"/>
    <w:rsid w:val="009135BC"/>
    <w:pPr>
      <w:keepNext/>
      <w:tabs>
        <w:tab w:val="left" w:pos="588"/>
        <w:tab w:val="right" w:leader="dot" w:pos="9617"/>
      </w:tabs>
    </w:pPr>
    <w:rPr>
      <w:b/>
      <w:noProof/>
    </w:rPr>
  </w:style>
  <w:style w:type="paragraph" w:styleId="TOC2">
    <w:name w:val="toc 2"/>
    <w:basedOn w:val="Normal"/>
    <w:next w:val="Normal"/>
    <w:autoRedefine/>
    <w:uiPriority w:val="39"/>
    <w:rsid w:val="009135BC"/>
    <w:pPr>
      <w:tabs>
        <w:tab w:val="left" w:pos="1134"/>
        <w:tab w:val="right" w:leader="dot" w:pos="9617"/>
      </w:tabs>
      <w:spacing w:before="60" w:beforeAutospacing="0" w:after="60" w:afterAutospacing="0"/>
      <w:ind w:left="1134" w:hanging="567"/>
    </w:pPr>
    <w:rPr>
      <w:noProof/>
      <w:szCs w:val="36"/>
    </w:rPr>
  </w:style>
  <w:style w:type="paragraph" w:styleId="TOC3">
    <w:name w:val="toc 3"/>
    <w:basedOn w:val="Normal"/>
    <w:next w:val="Normal"/>
    <w:autoRedefine/>
    <w:uiPriority w:val="39"/>
    <w:rsid w:val="009135BC"/>
    <w:pPr>
      <w:tabs>
        <w:tab w:val="left" w:pos="1985"/>
        <w:tab w:val="right" w:leader="dot" w:pos="9617"/>
      </w:tabs>
      <w:spacing w:before="0" w:beforeAutospacing="0" w:after="0" w:afterAutospacing="0"/>
      <w:ind w:left="1985" w:hanging="851"/>
    </w:pPr>
    <w:rPr>
      <w:iCs/>
      <w:noProof/>
    </w:rPr>
  </w:style>
  <w:style w:type="paragraph" w:styleId="TOC4">
    <w:name w:val="toc 4"/>
    <w:basedOn w:val="Normal"/>
    <w:next w:val="Normal"/>
    <w:autoRedefine/>
    <w:rsid w:val="009135BC"/>
    <w:pPr>
      <w:tabs>
        <w:tab w:val="left" w:pos="2268"/>
        <w:tab w:val="left" w:pos="2552"/>
        <w:tab w:val="right" w:leader="dot" w:pos="8296"/>
      </w:tabs>
      <w:spacing w:before="0" w:beforeAutospacing="0" w:after="0" w:afterAutospacing="0"/>
      <w:ind w:left="2268" w:hanging="567"/>
    </w:pPr>
    <w:rPr>
      <w:noProof/>
    </w:rPr>
  </w:style>
  <w:style w:type="paragraph" w:styleId="TOC5">
    <w:name w:val="toc 5"/>
    <w:basedOn w:val="Normal"/>
    <w:next w:val="Normal"/>
    <w:autoRedefine/>
    <w:rsid w:val="009135BC"/>
    <w:pPr>
      <w:ind w:left="960"/>
    </w:pPr>
  </w:style>
  <w:style w:type="paragraph" w:styleId="TOC6">
    <w:name w:val="toc 6"/>
    <w:basedOn w:val="Normal"/>
    <w:next w:val="Normal"/>
    <w:autoRedefine/>
    <w:rsid w:val="009135BC"/>
    <w:pPr>
      <w:ind w:left="1200"/>
    </w:pPr>
  </w:style>
  <w:style w:type="paragraph" w:styleId="TOC7">
    <w:name w:val="toc 7"/>
    <w:basedOn w:val="Normal"/>
    <w:next w:val="Normal"/>
    <w:autoRedefine/>
    <w:rsid w:val="009135BC"/>
    <w:pPr>
      <w:ind w:left="1440"/>
    </w:pPr>
  </w:style>
  <w:style w:type="paragraph" w:styleId="TOC8">
    <w:name w:val="toc 8"/>
    <w:basedOn w:val="Normal"/>
    <w:next w:val="Normal"/>
    <w:autoRedefine/>
    <w:rsid w:val="009135BC"/>
    <w:pPr>
      <w:ind w:left="1680"/>
    </w:pPr>
  </w:style>
  <w:style w:type="paragraph" w:styleId="TOC9">
    <w:name w:val="toc 9"/>
    <w:basedOn w:val="Normal"/>
    <w:next w:val="Normal"/>
    <w:autoRedefine/>
    <w:rsid w:val="009135BC"/>
    <w:pPr>
      <w:ind w:left="1920"/>
    </w:pPr>
  </w:style>
  <w:style w:type="paragraph" w:customStyle="1" w:styleId="VersionNo">
    <w:name w:val="VersionNo"/>
    <w:basedOn w:val="Normal"/>
    <w:rsid w:val="009135BC"/>
    <w:pPr>
      <w:keepLines w:val="0"/>
      <w:spacing w:before="240" w:beforeAutospacing="0" w:after="2160" w:afterAutospacing="0"/>
      <w:ind w:left="539"/>
    </w:pPr>
    <w:rPr>
      <w:rFonts w:cs="Arial"/>
      <w:szCs w:val="51"/>
    </w:rPr>
  </w:style>
  <w:style w:type="paragraph" w:customStyle="1" w:styleId="Tableleft">
    <w:name w:val="Table left"/>
    <w:pPr>
      <w:overflowPunct w:val="0"/>
      <w:autoSpaceDE w:val="0"/>
      <w:autoSpaceDN w:val="0"/>
      <w:adjustRightInd w:val="0"/>
      <w:spacing w:before="80" w:after="40" w:line="240" w:lineRule="atLeast"/>
      <w:textAlignment w:val="baseline"/>
    </w:pPr>
    <w:rPr>
      <w:sz w:val="22"/>
      <w:lang w:eastAsia="en-US"/>
    </w:rPr>
  </w:style>
  <w:style w:type="numbering" w:styleId="111111">
    <w:name w:val="Outline List 2"/>
    <w:basedOn w:val="NoList"/>
    <w:rsid w:val="009135BC"/>
    <w:pPr>
      <w:numPr>
        <w:numId w:val="10"/>
      </w:numPr>
    </w:pPr>
  </w:style>
  <w:style w:type="numbering" w:styleId="1ai">
    <w:name w:val="Outline List 1"/>
    <w:basedOn w:val="NoList"/>
    <w:rsid w:val="009135BC"/>
    <w:pPr>
      <w:numPr>
        <w:numId w:val="11"/>
      </w:numPr>
    </w:pPr>
  </w:style>
  <w:style w:type="paragraph" w:customStyle="1" w:styleId="Acknowledgement">
    <w:name w:val="Acknowledgement"/>
    <w:basedOn w:val="Normal"/>
    <w:rsid w:val="009135BC"/>
    <w:pPr>
      <w:spacing w:before="360" w:beforeAutospacing="0" w:after="240" w:afterAutospacing="0"/>
      <w:jc w:val="center"/>
    </w:pPr>
  </w:style>
  <w:style w:type="numbering" w:styleId="ArticleSection">
    <w:name w:val="Outline List 3"/>
    <w:basedOn w:val="NoList"/>
    <w:rsid w:val="009135BC"/>
    <w:pPr>
      <w:numPr>
        <w:numId w:val="12"/>
      </w:numPr>
    </w:pPr>
  </w:style>
  <w:style w:type="paragraph" w:styleId="BalloonText">
    <w:name w:val="Balloon Text"/>
    <w:basedOn w:val="Normal"/>
    <w:link w:val="BalloonTextChar"/>
    <w:rsid w:val="009135BC"/>
    <w:rPr>
      <w:rFonts w:ascii="Tahoma" w:hAnsi="Tahoma" w:cs="Tahoma"/>
      <w:sz w:val="16"/>
      <w:szCs w:val="16"/>
    </w:rPr>
  </w:style>
  <w:style w:type="character" w:customStyle="1" w:styleId="BalloonTextChar">
    <w:name w:val="Balloon Text Char"/>
    <w:link w:val="BalloonText"/>
    <w:rsid w:val="009135BC"/>
    <w:rPr>
      <w:rFonts w:ascii="Tahoma" w:hAnsi="Tahoma" w:cs="Tahoma"/>
      <w:sz w:val="16"/>
      <w:szCs w:val="16"/>
    </w:rPr>
  </w:style>
  <w:style w:type="paragraph" w:styleId="BlockText">
    <w:name w:val="Block Text"/>
    <w:basedOn w:val="Normal"/>
    <w:rsid w:val="009135BC"/>
    <w:pPr>
      <w:spacing w:after="120"/>
      <w:ind w:left="1440" w:right="1440"/>
    </w:pPr>
  </w:style>
  <w:style w:type="paragraph" w:styleId="BodyText">
    <w:name w:val="Body Text"/>
    <w:basedOn w:val="Normal"/>
    <w:link w:val="BodyTextChar"/>
    <w:rsid w:val="009135BC"/>
    <w:pPr>
      <w:spacing w:after="120"/>
    </w:pPr>
  </w:style>
  <w:style w:type="character" w:customStyle="1" w:styleId="BodyTextChar">
    <w:name w:val="Body Text Char"/>
    <w:link w:val="BodyText"/>
    <w:rsid w:val="009135BC"/>
    <w:rPr>
      <w:rFonts w:ascii="Arial" w:hAnsi="Arial"/>
      <w:sz w:val="22"/>
      <w:szCs w:val="22"/>
    </w:rPr>
  </w:style>
  <w:style w:type="paragraph" w:styleId="BodyText2">
    <w:name w:val="Body Text 2"/>
    <w:basedOn w:val="Normal"/>
    <w:link w:val="BodyText2Char"/>
    <w:rsid w:val="009135BC"/>
    <w:pPr>
      <w:spacing w:after="120" w:line="480" w:lineRule="auto"/>
    </w:pPr>
  </w:style>
  <w:style w:type="character" w:customStyle="1" w:styleId="BodyText2Char">
    <w:name w:val="Body Text 2 Char"/>
    <w:link w:val="BodyText2"/>
    <w:rsid w:val="009135BC"/>
    <w:rPr>
      <w:rFonts w:ascii="Arial" w:hAnsi="Arial"/>
      <w:sz w:val="22"/>
      <w:szCs w:val="22"/>
    </w:rPr>
  </w:style>
  <w:style w:type="paragraph" w:styleId="BodyText3">
    <w:name w:val="Body Text 3"/>
    <w:basedOn w:val="Normal"/>
    <w:link w:val="BodyText3Char"/>
    <w:rsid w:val="009135BC"/>
    <w:pPr>
      <w:spacing w:after="120"/>
    </w:pPr>
    <w:rPr>
      <w:sz w:val="16"/>
      <w:szCs w:val="16"/>
    </w:rPr>
  </w:style>
  <w:style w:type="character" w:customStyle="1" w:styleId="BodyText3Char">
    <w:name w:val="Body Text 3 Char"/>
    <w:link w:val="BodyText3"/>
    <w:rsid w:val="009135BC"/>
    <w:rPr>
      <w:rFonts w:ascii="Arial" w:hAnsi="Arial"/>
      <w:sz w:val="16"/>
      <w:szCs w:val="16"/>
    </w:rPr>
  </w:style>
  <w:style w:type="paragraph" w:styleId="BodyTextFirstIndent">
    <w:name w:val="Body Text First Indent"/>
    <w:basedOn w:val="Normal"/>
    <w:link w:val="BodyTextFirstIndentChar"/>
    <w:rsid w:val="009135BC"/>
    <w:pPr>
      <w:spacing w:after="120"/>
      <w:ind w:firstLine="210"/>
    </w:pPr>
  </w:style>
  <w:style w:type="character" w:customStyle="1" w:styleId="BodyTextFirstIndentChar">
    <w:name w:val="Body Text First Indent Char"/>
    <w:basedOn w:val="BodyTextChar"/>
    <w:link w:val="BodyTextFirstIndent"/>
    <w:rsid w:val="009135BC"/>
    <w:rPr>
      <w:rFonts w:ascii="Arial" w:hAnsi="Arial"/>
      <w:sz w:val="22"/>
      <w:szCs w:val="22"/>
    </w:rPr>
  </w:style>
  <w:style w:type="paragraph" w:styleId="BodyTextIndent">
    <w:name w:val="Body Text Indent"/>
    <w:basedOn w:val="Normal"/>
    <w:link w:val="BodyTextIndentChar"/>
    <w:rsid w:val="009135BC"/>
    <w:pPr>
      <w:spacing w:after="120"/>
      <w:ind w:left="283"/>
    </w:pPr>
  </w:style>
  <w:style w:type="character" w:customStyle="1" w:styleId="BodyTextIndentChar">
    <w:name w:val="Body Text Indent Char"/>
    <w:link w:val="BodyTextIndent"/>
    <w:rsid w:val="009135BC"/>
    <w:rPr>
      <w:rFonts w:ascii="Arial" w:hAnsi="Arial"/>
      <w:sz w:val="22"/>
      <w:szCs w:val="22"/>
    </w:rPr>
  </w:style>
  <w:style w:type="paragraph" w:styleId="BodyTextFirstIndent2">
    <w:name w:val="Body Text First Indent 2"/>
    <w:basedOn w:val="BodyTextIndent"/>
    <w:link w:val="BodyTextFirstIndent2Char"/>
    <w:rsid w:val="009135BC"/>
    <w:pPr>
      <w:ind w:firstLine="210"/>
    </w:pPr>
  </w:style>
  <w:style w:type="character" w:customStyle="1" w:styleId="BodyTextFirstIndent2Char">
    <w:name w:val="Body Text First Indent 2 Char"/>
    <w:basedOn w:val="BodyTextIndentChar"/>
    <w:link w:val="BodyTextFirstIndent2"/>
    <w:rsid w:val="009135BC"/>
    <w:rPr>
      <w:rFonts w:ascii="Arial" w:hAnsi="Arial"/>
      <w:sz w:val="22"/>
      <w:szCs w:val="22"/>
    </w:rPr>
  </w:style>
  <w:style w:type="paragraph" w:styleId="BodyTextIndent2">
    <w:name w:val="Body Text Indent 2"/>
    <w:basedOn w:val="Normal"/>
    <w:link w:val="BodyTextIndent2Char"/>
    <w:rsid w:val="009135BC"/>
    <w:pPr>
      <w:spacing w:after="120" w:line="480" w:lineRule="auto"/>
      <w:ind w:left="283"/>
    </w:pPr>
  </w:style>
  <w:style w:type="character" w:customStyle="1" w:styleId="BodyTextIndent2Char">
    <w:name w:val="Body Text Indent 2 Char"/>
    <w:link w:val="BodyTextIndent2"/>
    <w:rsid w:val="009135BC"/>
    <w:rPr>
      <w:rFonts w:ascii="Arial" w:hAnsi="Arial"/>
      <w:sz w:val="22"/>
      <w:szCs w:val="22"/>
    </w:rPr>
  </w:style>
  <w:style w:type="paragraph" w:styleId="BodyTextIndent3">
    <w:name w:val="Body Text Indent 3"/>
    <w:basedOn w:val="Normal"/>
    <w:link w:val="BodyTextIndent3Char"/>
    <w:rsid w:val="009135BC"/>
    <w:pPr>
      <w:spacing w:after="120"/>
      <w:ind w:left="283"/>
    </w:pPr>
    <w:rPr>
      <w:sz w:val="16"/>
      <w:szCs w:val="16"/>
    </w:rPr>
  </w:style>
  <w:style w:type="character" w:customStyle="1" w:styleId="BodyTextIndent3Char">
    <w:name w:val="Body Text Indent 3 Char"/>
    <w:link w:val="BodyTextIndent3"/>
    <w:rsid w:val="009135BC"/>
    <w:rPr>
      <w:rFonts w:ascii="Arial" w:hAnsi="Arial"/>
      <w:sz w:val="16"/>
      <w:szCs w:val="16"/>
    </w:rPr>
  </w:style>
  <w:style w:type="character" w:customStyle="1" w:styleId="BoldEmphasis">
    <w:name w:val="Bold Emphasis"/>
    <w:rsid w:val="009135BC"/>
    <w:rPr>
      <w:b/>
    </w:rPr>
  </w:style>
  <w:style w:type="paragraph" w:styleId="Caption">
    <w:name w:val="caption"/>
    <w:basedOn w:val="Normal"/>
    <w:next w:val="Normal"/>
    <w:qFormat/>
    <w:rsid w:val="009135BC"/>
    <w:rPr>
      <w:b/>
      <w:bCs/>
      <w:sz w:val="20"/>
      <w:szCs w:val="20"/>
    </w:rPr>
  </w:style>
  <w:style w:type="paragraph" w:styleId="Closing">
    <w:name w:val="Closing"/>
    <w:basedOn w:val="Normal"/>
    <w:link w:val="ClosingChar"/>
    <w:rsid w:val="009135BC"/>
    <w:pPr>
      <w:ind w:left="4252"/>
    </w:pPr>
  </w:style>
  <w:style w:type="character" w:customStyle="1" w:styleId="ClosingChar">
    <w:name w:val="Closing Char"/>
    <w:link w:val="Closing"/>
    <w:rsid w:val="009135BC"/>
    <w:rPr>
      <w:rFonts w:ascii="Arial" w:hAnsi="Arial"/>
      <w:sz w:val="22"/>
      <w:szCs w:val="22"/>
    </w:rPr>
  </w:style>
  <w:style w:type="character" w:styleId="CommentReference">
    <w:name w:val="annotation reference"/>
    <w:rsid w:val="009135BC"/>
    <w:rPr>
      <w:sz w:val="16"/>
      <w:szCs w:val="16"/>
    </w:rPr>
  </w:style>
  <w:style w:type="paragraph" w:styleId="CommentText">
    <w:name w:val="annotation text"/>
    <w:basedOn w:val="Normal"/>
    <w:link w:val="CommentTextChar"/>
    <w:rsid w:val="009135BC"/>
    <w:rPr>
      <w:sz w:val="20"/>
      <w:szCs w:val="20"/>
    </w:rPr>
  </w:style>
  <w:style w:type="character" w:customStyle="1" w:styleId="CommentTextChar">
    <w:name w:val="Comment Text Char"/>
    <w:link w:val="CommentText"/>
    <w:rsid w:val="009135BC"/>
    <w:rPr>
      <w:rFonts w:ascii="Arial" w:hAnsi="Arial"/>
    </w:rPr>
  </w:style>
  <w:style w:type="paragraph" w:styleId="CommentSubject">
    <w:name w:val="annotation subject"/>
    <w:basedOn w:val="CommentText"/>
    <w:next w:val="CommentText"/>
    <w:link w:val="CommentSubjectChar"/>
    <w:rsid w:val="009135BC"/>
    <w:rPr>
      <w:b/>
      <w:bCs/>
    </w:rPr>
  </w:style>
  <w:style w:type="character" w:customStyle="1" w:styleId="CommentSubjectChar">
    <w:name w:val="Comment Subject Char"/>
    <w:link w:val="CommentSubject"/>
    <w:rsid w:val="009135BC"/>
    <w:rPr>
      <w:rFonts w:ascii="Arial" w:hAnsi="Arial"/>
      <w:b/>
      <w:bCs/>
    </w:rPr>
  </w:style>
  <w:style w:type="paragraph" w:styleId="Date">
    <w:name w:val="Date"/>
    <w:basedOn w:val="Normal"/>
    <w:next w:val="Normal"/>
    <w:link w:val="DateChar"/>
    <w:rsid w:val="009135BC"/>
  </w:style>
  <w:style w:type="character" w:customStyle="1" w:styleId="DateChar">
    <w:name w:val="Date Char"/>
    <w:link w:val="Date"/>
    <w:rsid w:val="009135BC"/>
    <w:rPr>
      <w:rFonts w:ascii="Arial" w:hAnsi="Arial"/>
      <w:sz w:val="22"/>
      <w:szCs w:val="22"/>
    </w:rPr>
  </w:style>
  <w:style w:type="paragraph" w:customStyle="1" w:styleId="DepartmentAddress">
    <w:name w:val="Department Address"/>
    <w:rsid w:val="009135BC"/>
    <w:pPr>
      <w:widowControl w:val="0"/>
      <w:tabs>
        <w:tab w:val="left" w:pos="1495"/>
        <w:tab w:val="right" w:pos="17987"/>
      </w:tabs>
      <w:suppressAutoHyphens/>
      <w:autoSpaceDE w:val="0"/>
      <w:autoSpaceDN w:val="0"/>
      <w:adjustRightInd w:val="0"/>
      <w:textAlignment w:val="baseline"/>
    </w:pPr>
    <w:rPr>
      <w:rFonts w:ascii="Gill Sans MT" w:hAnsi="Gill Sans MT"/>
      <w:color w:val="000000"/>
      <w:lang w:val="en-GB" w:eastAsia="en-US"/>
    </w:rPr>
  </w:style>
  <w:style w:type="paragraph" w:customStyle="1" w:styleId="DepartmentName">
    <w:name w:val="Department Name"/>
    <w:qFormat/>
    <w:rsid w:val="009135BC"/>
    <w:rPr>
      <w:rFonts w:ascii="Arial" w:hAnsi="Arial"/>
      <w:sz w:val="28"/>
      <w:szCs w:val="28"/>
    </w:rPr>
  </w:style>
  <w:style w:type="paragraph" w:customStyle="1" w:styleId="DepartmentTitle">
    <w:name w:val="Department Title"/>
    <w:rsid w:val="009135BC"/>
    <w:pPr>
      <w:tabs>
        <w:tab w:val="left" w:pos="720"/>
      </w:tabs>
    </w:pPr>
    <w:rPr>
      <w:rFonts w:ascii="Gill Sans MT" w:hAnsi="Gill Sans MT"/>
      <w:sz w:val="28"/>
      <w:szCs w:val="24"/>
      <w:lang w:eastAsia="en-US"/>
    </w:rPr>
  </w:style>
  <w:style w:type="paragraph" w:customStyle="1" w:styleId="DisclaimerHeading">
    <w:name w:val="Disclaimer Heading"/>
    <w:basedOn w:val="Normal"/>
    <w:next w:val="Disclaimer"/>
    <w:qFormat/>
    <w:rsid w:val="009135BC"/>
    <w:pPr>
      <w:tabs>
        <w:tab w:val="left" w:pos="3119"/>
      </w:tabs>
      <w:jc w:val="center"/>
    </w:pPr>
    <w:rPr>
      <w:rFonts w:cs="Arial"/>
      <w:b/>
      <w:color w:val="4F81BD"/>
    </w:rPr>
  </w:style>
  <w:style w:type="paragraph" w:customStyle="1" w:styleId="Disclaimertext">
    <w:name w:val="Disclaimer text"/>
    <w:basedOn w:val="Normal"/>
    <w:qFormat/>
    <w:rsid w:val="009135BC"/>
    <w:pPr>
      <w:jc w:val="both"/>
    </w:pPr>
    <w:rPr>
      <w:color w:val="4F81BD"/>
      <w:sz w:val="20"/>
    </w:rPr>
  </w:style>
  <w:style w:type="paragraph" w:customStyle="1" w:styleId="DocHeader">
    <w:name w:val="Doc Header"/>
    <w:basedOn w:val="Heading1"/>
    <w:rsid w:val="009135BC"/>
    <w:pPr>
      <w:numPr>
        <w:numId w:val="0"/>
      </w:numPr>
      <w:spacing w:before="0"/>
      <w:jc w:val="center"/>
      <w:outlineLvl w:val="9"/>
    </w:pPr>
    <w:rPr>
      <w:rFonts w:ascii="Helvetica" w:hAnsi="Helvetica"/>
      <w:smallCaps/>
    </w:rPr>
  </w:style>
  <w:style w:type="paragraph" w:customStyle="1" w:styleId="DocTitle">
    <w:name w:val="Doc Title"/>
    <w:basedOn w:val="DocHeader"/>
    <w:rsid w:val="009135BC"/>
    <w:pPr>
      <w:numPr>
        <w:numId w:val="13"/>
      </w:numPr>
    </w:pPr>
  </w:style>
  <w:style w:type="paragraph" w:styleId="DocumentMap">
    <w:name w:val="Document Map"/>
    <w:basedOn w:val="Normal"/>
    <w:link w:val="DocumentMapChar"/>
    <w:rsid w:val="009135BC"/>
    <w:pPr>
      <w:shd w:val="clear" w:color="auto" w:fill="000080"/>
    </w:pPr>
    <w:rPr>
      <w:rFonts w:ascii="Tahoma" w:hAnsi="Tahoma" w:cs="Tahoma"/>
    </w:rPr>
  </w:style>
  <w:style w:type="character" w:customStyle="1" w:styleId="DocumentMapChar">
    <w:name w:val="Document Map Char"/>
    <w:link w:val="DocumentMap"/>
    <w:rsid w:val="009135BC"/>
    <w:rPr>
      <w:rFonts w:ascii="Tahoma" w:hAnsi="Tahoma" w:cs="Tahoma"/>
      <w:sz w:val="22"/>
      <w:szCs w:val="22"/>
      <w:shd w:val="clear" w:color="auto" w:fill="000080"/>
    </w:rPr>
  </w:style>
  <w:style w:type="paragraph" w:customStyle="1" w:styleId="DocumentTitle">
    <w:name w:val="Document Title"/>
    <w:basedOn w:val="Heading1"/>
    <w:rsid w:val="009135BC"/>
    <w:pPr>
      <w:numPr>
        <w:numId w:val="0"/>
      </w:numPr>
      <w:spacing w:before="0" w:after="240"/>
    </w:pPr>
    <w:rPr>
      <w:sz w:val="72"/>
      <w:szCs w:val="72"/>
    </w:rPr>
  </w:style>
  <w:style w:type="paragraph" w:customStyle="1" w:styleId="DocumentName">
    <w:name w:val="Document Name"/>
    <w:basedOn w:val="DocumentTitle"/>
    <w:unhideWhenUsed/>
    <w:rsid w:val="009135BC"/>
  </w:style>
  <w:style w:type="paragraph" w:customStyle="1" w:styleId="DocumentSubtitle">
    <w:name w:val="Document Subtitle"/>
    <w:basedOn w:val="Heading1"/>
    <w:rsid w:val="009135BC"/>
    <w:pPr>
      <w:numPr>
        <w:numId w:val="0"/>
      </w:numPr>
      <w:spacing w:before="0" w:after="240"/>
    </w:pPr>
    <w:rPr>
      <w:bCs w:val="0"/>
      <w:sz w:val="48"/>
      <w:szCs w:val="24"/>
    </w:rPr>
  </w:style>
  <w:style w:type="paragraph" w:customStyle="1" w:styleId="DocumentVersionNo">
    <w:name w:val="Document Version No"/>
    <w:basedOn w:val="Normal"/>
    <w:rsid w:val="009135BC"/>
    <w:pPr>
      <w:spacing w:before="180" w:beforeAutospacing="0" w:after="240" w:afterAutospacing="0"/>
    </w:pPr>
    <w:rPr>
      <w:sz w:val="24"/>
    </w:rPr>
  </w:style>
  <w:style w:type="paragraph" w:styleId="E-mailSignature">
    <w:name w:val="E-mail Signature"/>
    <w:basedOn w:val="Normal"/>
    <w:link w:val="E-mailSignatureChar"/>
    <w:rsid w:val="009135BC"/>
  </w:style>
  <w:style w:type="character" w:customStyle="1" w:styleId="E-mailSignatureChar">
    <w:name w:val="E-mail Signature Char"/>
    <w:link w:val="E-mailSignature"/>
    <w:rsid w:val="009135BC"/>
    <w:rPr>
      <w:rFonts w:ascii="Arial" w:hAnsi="Arial"/>
      <w:sz w:val="22"/>
      <w:szCs w:val="22"/>
    </w:rPr>
  </w:style>
  <w:style w:type="character" w:styleId="Emphasis">
    <w:name w:val="Emphasis"/>
    <w:uiPriority w:val="20"/>
    <w:qFormat/>
    <w:rsid w:val="009135BC"/>
    <w:rPr>
      <w:i/>
      <w:iCs/>
    </w:rPr>
  </w:style>
  <w:style w:type="character" w:styleId="EndnoteReference">
    <w:name w:val="endnote reference"/>
    <w:rsid w:val="009135BC"/>
    <w:rPr>
      <w:vertAlign w:val="superscript"/>
    </w:rPr>
  </w:style>
  <w:style w:type="paragraph" w:styleId="EndnoteText">
    <w:name w:val="endnote text"/>
    <w:basedOn w:val="Normal"/>
    <w:link w:val="EndnoteTextChar"/>
    <w:rsid w:val="009135BC"/>
    <w:rPr>
      <w:sz w:val="20"/>
      <w:szCs w:val="20"/>
    </w:rPr>
  </w:style>
  <w:style w:type="character" w:customStyle="1" w:styleId="EndnoteTextChar">
    <w:name w:val="Endnote Text Char"/>
    <w:link w:val="EndnoteText"/>
    <w:rsid w:val="009135BC"/>
    <w:rPr>
      <w:rFonts w:ascii="Arial" w:hAnsi="Arial"/>
    </w:rPr>
  </w:style>
  <w:style w:type="paragraph" w:styleId="EnvelopeAddress">
    <w:name w:val="envelope address"/>
    <w:basedOn w:val="Normal"/>
    <w:rsid w:val="009135B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9135BC"/>
    <w:rPr>
      <w:rFonts w:cs="Arial"/>
      <w:sz w:val="20"/>
      <w:szCs w:val="20"/>
    </w:rPr>
  </w:style>
  <w:style w:type="paragraph" w:customStyle="1" w:styleId="Footnote">
    <w:name w:val="Footnote"/>
    <w:basedOn w:val="Normal"/>
    <w:rsid w:val="009135BC"/>
    <w:pPr>
      <w:keepLines w:val="0"/>
      <w:spacing w:before="0" w:beforeAutospacing="0" w:after="0" w:afterAutospacing="0"/>
      <w:ind w:left="540" w:hanging="540"/>
    </w:pPr>
    <w:rPr>
      <w:rFonts w:cs="Arial"/>
      <w:sz w:val="20"/>
    </w:rPr>
  </w:style>
  <w:style w:type="paragraph" w:customStyle="1" w:styleId="Guidefooter">
    <w:name w:val="Guide footer"/>
    <w:basedOn w:val="Footer"/>
    <w:qFormat/>
    <w:rsid w:val="009135BC"/>
    <w:rPr>
      <w:sz w:val="16"/>
    </w:rPr>
  </w:style>
  <w:style w:type="paragraph" w:customStyle="1" w:styleId="Heading5">
    <w:name w:val="Heading5"/>
    <w:basedOn w:val="Normal"/>
    <w:rsid w:val="009135BC"/>
    <w:pPr>
      <w:keepNext/>
      <w:numPr>
        <w:numId w:val="15"/>
      </w:numPr>
      <w:spacing w:before="120" w:after="120"/>
    </w:pPr>
    <w:rPr>
      <w:rFonts w:ascii="Helvetica" w:hAnsi="Helvetica"/>
      <w:b/>
      <w:bCs/>
      <w:iCs/>
      <w:sz w:val="24"/>
      <w:szCs w:val="26"/>
      <w:lang w:eastAsia="en-US"/>
    </w:rPr>
  </w:style>
  <w:style w:type="character" w:styleId="HTMLAcronym">
    <w:name w:val="HTML Acronym"/>
    <w:basedOn w:val="DefaultParagraphFont"/>
    <w:rsid w:val="009135BC"/>
  </w:style>
  <w:style w:type="paragraph" w:styleId="HTMLAddress">
    <w:name w:val="HTML Address"/>
    <w:basedOn w:val="Normal"/>
    <w:link w:val="HTMLAddressChar"/>
    <w:rsid w:val="009135BC"/>
    <w:rPr>
      <w:i/>
      <w:iCs/>
    </w:rPr>
  </w:style>
  <w:style w:type="character" w:customStyle="1" w:styleId="HTMLAddressChar">
    <w:name w:val="HTML Address Char"/>
    <w:link w:val="HTMLAddress"/>
    <w:rsid w:val="009135BC"/>
    <w:rPr>
      <w:rFonts w:ascii="Arial" w:hAnsi="Arial"/>
      <w:i/>
      <w:iCs/>
      <w:sz w:val="22"/>
      <w:szCs w:val="22"/>
    </w:rPr>
  </w:style>
  <w:style w:type="character" w:styleId="HTMLCite">
    <w:name w:val="HTML Cite"/>
    <w:rsid w:val="009135BC"/>
    <w:rPr>
      <w:i/>
      <w:iCs/>
    </w:rPr>
  </w:style>
  <w:style w:type="character" w:styleId="HTMLCode">
    <w:name w:val="HTML Code"/>
    <w:rsid w:val="009135BC"/>
    <w:rPr>
      <w:rFonts w:ascii="Courier New" w:hAnsi="Courier New" w:cs="Courier New"/>
      <w:sz w:val="20"/>
      <w:szCs w:val="20"/>
    </w:rPr>
  </w:style>
  <w:style w:type="character" w:styleId="HTMLDefinition">
    <w:name w:val="HTML Definition"/>
    <w:rsid w:val="009135BC"/>
    <w:rPr>
      <w:i/>
      <w:iCs/>
    </w:rPr>
  </w:style>
  <w:style w:type="character" w:styleId="HTMLKeyboard">
    <w:name w:val="HTML Keyboard"/>
    <w:rsid w:val="009135BC"/>
    <w:rPr>
      <w:rFonts w:ascii="Courier New" w:hAnsi="Courier New" w:cs="Courier New"/>
      <w:sz w:val="20"/>
      <w:szCs w:val="20"/>
    </w:rPr>
  </w:style>
  <w:style w:type="paragraph" w:styleId="HTMLPreformatted">
    <w:name w:val="HTML Preformatted"/>
    <w:basedOn w:val="Normal"/>
    <w:link w:val="HTMLPreformattedChar"/>
    <w:rsid w:val="009135BC"/>
    <w:rPr>
      <w:rFonts w:ascii="Courier New" w:hAnsi="Courier New" w:cs="Courier New"/>
      <w:sz w:val="20"/>
      <w:szCs w:val="20"/>
    </w:rPr>
  </w:style>
  <w:style w:type="character" w:customStyle="1" w:styleId="HTMLPreformattedChar">
    <w:name w:val="HTML Preformatted Char"/>
    <w:link w:val="HTMLPreformatted"/>
    <w:rsid w:val="009135BC"/>
    <w:rPr>
      <w:rFonts w:ascii="Courier New" w:hAnsi="Courier New" w:cs="Courier New"/>
    </w:rPr>
  </w:style>
  <w:style w:type="character" w:styleId="HTMLSample">
    <w:name w:val="HTML Sample"/>
    <w:rsid w:val="009135BC"/>
    <w:rPr>
      <w:rFonts w:ascii="Courier New" w:hAnsi="Courier New" w:cs="Courier New"/>
    </w:rPr>
  </w:style>
  <w:style w:type="character" w:styleId="HTMLTypewriter">
    <w:name w:val="HTML Typewriter"/>
    <w:rsid w:val="009135BC"/>
    <w:rPr>
      <w:rFonts w:ascii="Courier New" w:hAnsi="Courier New" w:cs="Courier New"/>
      <w:sz w:val="20"/>
      <w:szCs w:val="20"/>
    </w:rPr>
  </w:style>
  <w:style w:type="character" w:styleId="HTMLVariable">
    <w:name w:val="HTML Variable"/>
    <w:rsid w:val="009135BC"/>
    <w:rPr>
      <w:i/>
      <w:iCs/>
    </w:rPr>
  </w:style>
  <w:style w:type="paragraph" w:styleId="Index1">
    <w:name w:val="index 1"/>
    <w:basedOn w:val="Normal"/>
    <w:next w:val="Normal"/>
    <w:autoRedefine/>
    <w:rsid w:val="009135BC"/>
    <w:pPr>
      <w:ind w:left="240" w:hanging="240"/>
    </w:pPr>
  </w:style>
  <w:style w:type="paragraph" w:styleId="Index2">
    <w:name w:val="index 2"/>
    <w:basedOn w:val="Normal"/>
    <w:next w:val="Normal"/>
    <w:autoRedefine/>
    <w:rsid w:val="009135BC"/>
    <w:pPr>
      <w:ind w:left="440" w:hanging="220"/>
    </w:pPr>
  </w:style>
  <w:style w:type="paragraph" w:styleId="Index3">
    <w:name w:val="index 3"/>
    <w:basedOn w:val="Normal"/>
    <w:next w:val="Normal"/>
    <w:autoRedefine/>
    <w:rsid w:val="009135BC"/>
    <w:pPr>
      <w:ind w:left="660" w:hanging="220"/>
    </w:pPr>
  </w:style>
  <w:style w:type="paragraph" w:styleId="Index4">
    <w:name w:val="index 4"/>
    <w:basedOn w:val="Normal"/>
    <w:next w:val="Normal"/>
    <w:autoRedefine/>
    <w:rsid w:val="009135BC"/>
    <w:pPr>
      <w:ind w:left="880" w:hanging="220"/>
    </w:pPr>
  </w:style>
  <w:style w:type="paragraph" w:styleId="Index5">
    <w:name w:val="index 5"/>
    <w:basedOn w:val="Normal"/>
    <w:next w:val="Normal"/>
    <w:autoRedefine/>
    <w:rsid w:val="009135BC"/>
    <w:pPr>
      <w:ind w:left="1100" w:hanging="220"/>
    </w:pPr>
  </w:style>
  <w:style w:type="paragraph" w:styleId="Index6">
    <w:name w:val="index 6"/>
    <w:basedOn w:val="Normal"/>
    <w:next w:val="Normal"/>
    <w:autoRedefine/>
    <w:rsid w:val="009135BC"/>
    <w:pPr>
      <w:ind w:left="1320" w:hanging="220"/>
    </w:pPr>
  </w:style>
  <w:style w:type="paragraph" w:styleId="Index7">
    <w:name w:val="index 7"/>
    <w:basedOn w:val="Normal"/>
    <w:next w:val="Normal"/>
    <w:autoRedefine/>
    <w:rsid w:val="009135BC"/>
    <w:pPr>
      <w:ind w:left="1540" w:hanging="220"/>
    </w:pPr>
  </w:style>
  <w:style w:type="paragraph" w:styleId="Index8">
    <w:name w:val="index 8"/>
    <w:basedOn w:val="Normal"/>
    <w:next w:val="Normal"/>
    <w:autoRedefine/>
    <w:rsid w:val="009135BC"/>
    <w:pPr>
      <w:ind w:left="1760" w:hanging="220"/>
    </w:pPr>
  </w:style>
  <w:style w:type="paragraph" w:styleId="Index9">
    <w:name w:val="index 9"/>
    <w:basedOn w:val="Normal"/>
    <w:next w:val="Normal"/>
    <w:autoRedefine/>
    <w:rsid w:val="009135BC"/>
    <w:pPr>
      <w:ind w:left="1980" w:hanging="220"/>
    </w:pPr>
  </w:style>
  <w:style w:type="paragraph" w:styleId="IndexHeading">
    <w:name w:val="index heading"/>
    <w:basedOn w:val="Normal"/>
    <w:next w:val="Index1"/>
    <w:rsid w:val="009135BC"/>
    <w:rPr>
      <w:rFonts w:cs="Arial"/>
      <w:b/>
      <w:bCs/>
    </w:rPr>
  </w:style>
  <w:style w:type="paragraph" w:customStyle="1" w:styleId="InstructionHeading">
    <w:name w:val="Instruction Heading"/>
    <w:basedOn w:val="Heading1"/>
    <w:next w:val="Normal"/>
    <w:rsid w:val="009135BC"/>
    <w:pPr>
      <w:numPr>
        <w:numId w:val="0"/>
      </w:numPr>
      <w:ind w:left="567"/>
    </w:pPr>
    <w:rPr>
      <w:b w:val="0"/>
      <w:i/>
      <w:sz w:val="22"/>
    </w:rPr>
  </w:style>
  <w:style w:type="character" w:customStyle="1" w:styleId="InstructionText">
    <w:name w:val="Instruction Text"/>
    <w:qFormat/>
    <w:rsid w:val="009135BC"/>
    <w:rPr>
      <w:i/>
      <w:color w:val="0070C0"/>
    </w:rPr>
  </w:style>
  <w:style w:type="character" w:customStyle="1" w:styleId="Italic">
    <w:name w:val="Italic"/>
    <w:rsid w:val="009135BC"/>
    <w:rPr>
      <w:i/>
    </w:rPr>
  </w:style>
  <w:style w:type="character" w:styleId="LineNumber">
    <w:name w:val="line number"/>
    <w:basedOn w:val="DefaultParagraphFont"/>
    <w:rsid w:val="009135BC"/>
  </w:style>
  <w:style w:type="paragraph" w:styleId="List">
    <w:name w:val="List"/>
    <w:basedOn w:val="Normal"/>
    <w:rsid w:val="009135BC"/>
    <w:pPr>
      <w:ind w:left="283" w:hanging="283"/>
    </w:pPr>
  </w:style>
  <w:style w:type="paragraph" w:styleId="List2">
    <w:name w:val="List 2"/>
    <w:basedOn w:val="Normal"/>
    <w:rsid w:val="009135BC"/>
    <w:pPr>
      <w:ind w:left="566" w:hanging="283"/>
    </w:pPr>
  </w:style>
  <w:style w:type="paragraph" w:styleId="List3">
    <w:name w:val="List 3"/>
    <w:basedOn w:val="Normal"/>
    <w:rsid w:val="009135BC"/>
    <w:pPr>
      <w:ind w:left="849" w:hanging="283"/>
    </w:pPr>
  </w:style>
  <w:style w:type="paragraph" w:styleId="List4">
    <w:name w:val="List 4"/>
    <w:basedOn w:val="Normal"/>
    <w:rsid w:val="009135BC"/>
    <w:pPr>
      <w:ind w:left="1132" w:hanging="283"/>
    </w:pPr>
  </w:style>
  <w:style w:type="paragraph" w:styleId="List5">
    <w:name w:val="List 5"/>
    <w:basedOn w:val="Normal"/>
    <w:rsid w:val="009135BC"/>
    <w:pPr>
      <w:ind w:left="1415" w:hanging="283"/>
    </w:pPr>
  </w:style>
  <w:style w:type="paragraph" w:styleId="ListBullet4">
    <w:name w:val="List Bullet 4"/>
    <w:basedOn w:val="Normal"/>
    <w:uiPriority w:val="99"/>
    <w:rsid w:val="009135BC"/>
    <w:pPr>
      <w:numPr>
        <w:ilvl w:val="3"/>
        <w:numId w:val="16"/>
      </w:numPr>
      <w:spacing w:before="240" w:beforeAutospacing="0"/>
    </w:pPr>
  </w:style>
  <w:style w:type="paragraph" w:styleId="ListBullet5">
    <w:name w:val="List Bullet 5"/>
    <w:basedOn w:val="Normal"/>
    <w:rsid w:val="009135BC"/>
    <w:pPr>
      <w:numPr>
        <w:numId w:val="17"/>
      </w:numPr>
    </w:pPr>
  </w:style>
  <w:style w:type="paragraph" w:styleId="ListContinue">
    <w:name w:val="List Continue"/>
    <w:basedOn w:val="Normal"/>
    <w:rsid w:val="009135BC"/>
    <w:pPr>
      <w:spacing w:after="120"/>
      <w:ind w:left="283"/>
    </w:pPr>
  </w:style>
  <w:style w:type="paragraph" w:styleId="ListContinue2">
    <w:name w:val="List Continue 2"/>
    <w:basedOn w:val="Normal"/>
    <w:rsid w:val="009135BC"/>
    <w:pPr>
      <w:spacing w:after="120"/>
      <w:ind w:left="566"/>
    </w:pPr>
  </w:style>
  <w:style w:type="paragraph" w:styleId="ListContinue3">
    <w:name w:val="List Continue 3"/>
    <w:basedOn w:val="Normal"/>
    <w:rsid w:val="009135BC"/>
    <w:pPr>
      <w:spacing w:after="120"/>
      <w:ind w:left="849"/>
    </w:pPr>
  </w:style>
  <w:style w:type="paragraph" w:styleId="ListContinue4">
    <w:name w:val="List Continue 4"/>
    <w:basedOn w:val="Normal"/>
    <w:rsid w:val="009135BC"/>
    <w:pPr>
      <w:spacing w:after="120"/>
      <w:ind w:left="1132"/>
    </w:pPr>
  </w:style>
  <w:style w:type="paragraph" w:styleId="ListContinue5">
    <w:name w:val="List Continue 5"/>
    <w:basedOn w:val="Normal"/>
    <w:rsid w:val="009135BC"/>
    <w:pPr>
      <w:spacing w:after="120"/>
      <w:ind w:left="1415"/>
    </w:pPr>
  </w:style>
  <w:style w:type="paragraph" w:styleId="ListNumber5">
    <w:name w:val="List Number 5"/>
    <w:basedOn w:val="Normal"/>
    <w:rsid w:val="009135BC"/>
    <w:pPr>
      <w:numPr>
        <w:numId w:val="20"/>
      </w:numPr>
    </w:pPr>
  </w:style>
  <w:style w:type="paragraph" w:customStyle="1" w:styleId="Logo">
    <w:name w:val="Logo"/>
    <w:rsid w:val="009135BC"/>
    <w:pPr>
      <w:ind w:right="-28"/>
      <w:jc w:val="right"/>
    </w:pPr>
    <w:rPr>
      <w:rFonts w:ascii="Arial" w:hAnsi="Arial"/>
      <w:szCs w:val="24"/>
      <w:lang w:eastAsia="en-US"/>
    </w:rPr>
  </w:style>
  <w:style w:type="paragraph" w:customStyle="1" w:styleId="logo0">
    <w:name w:val="logo"/>
    <w:basedOn w:val="Normal"/>
    <w:rsid w:val="009135BC"/>
    <w:pPr>
      <w:keepLines w:val="0"/>
      <w:overflowPunct w:val="0"/>
      <w:autoSpaceDE w:val="0"/>
      <w:autoSpaceDN w:val="0"/>
      <w:adjustRightInd w:val="0"/>
      <w:spacing w:before="720" w:beforeAutospacing="0" w:after="1920" w:afterAutospacing="0" w:line="300" w:lineRule="atLeast"/>
      <w:jc w:val="center"/>
      <w:textAlignment w:val="baseline"/>
    </w:pPr>
    <w:rPr>
      <w:rFonts w:ascii="Century Schoolbook" w:hAnsi="Century Schoolbook"/>
      <w:sz w:val="24"/>
      <w:szCs w:val="24"/>
      <w:lang w:eastAsia="en-US"/>
    </w:rPr>
  </w:style>
  <w:style w:type="paragraph" w:styleId="MacroText">
    <w:name w:val="macro"/>
    <w:link w:val="MacroTextChar"/>
    <w:rsid w:val="009135BC"/>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hAnsi="Courier New" w:cs="Courier New"/>
    </w:rPr>
  </w:style>
  <w:style w:type="character" w:customStyle="1" w:styleId="MacroTextChar">
    <w:name w:val="Macro Text Char"/>
    <w:link w:val="MacroText"/>
    <w:rsid w:val="009135BC"/>
    <w:rPr>
      <w:rFonts w:ascii="Courier New" w:hAnsi="Courier New" w:cs="Courier New"/>
      <w:lang w:val="en-AU" w:eastAsia="en-AU" w:bidi="ar-SA"/>
    </w:rPr>
  </w:style>
  <w:style w:type="paragraph" w:styleId="MessageHeader">
    <w:name w:val="Message Header"/>
    <w:basedOn w:val="Normal"/>
    <w:link w:val="MessageHeaderChar"/>
    <w:rsid w:val="009135B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9135BC"/>
    <w:rPr>
      <w:rFonts w:ascii="Arial" w:hAnsi="Arial" w:cs="Arial"/>
      <w:sz w:val="24"/>
      <w:szCs w:val="24"/>
      <w:shd w:val="pct20" w:color="auto" w:fill="auto"/>
    </w:rPr>
  </w:style>
  <w:style w:type="paragraph" w:styleId="NoSpacing">
    <w:name w:val="No Spacing"/>
    <w:basedOn w:val="Normal"/>
    <w:qFormat/>
    <w:rsid w:val="009135BC"/>
    <w:pPr>
      <w:spacing w:before="0" w:beforeAutospacing="0" w:after="0" w:afterAutospacing="0"/>
    </w:pPr>
    <w:rPr>
      <w:sz w:val="12"/>
    </w:rPr>
  </w:style>
  <w:style w:type="paragraph" w:customStyle="1" w:styleId="NormalBold">
    <w:name w:val="Normal Bold"/>
    <w:basedOn w:val="Normal"/>
    <w:next w:val="Normal"/>
    <w:rsid w:val="009135BC"/>
    <w:rPr>
      <w:b/>
      <w:bCs/>
    </w:rPr>
  </w:style>
  <w:style w:type="paragraph" w:styleId="NormalIndent">
    <w:name w:val="Normal Indent"/>
    <w:basedOn w:val="Normal"/>
    <w:rsid w:val="009135BC"/>
    <w:pPr>
      <w:ind w:left="720"/>
    </w:pPr>
  </w:style>
  <w:style w:type="paragraph" w:customStyle="1" w:styleId="NormalIndent1">
    <w:name w:val="Normal Indent 1"/>
    <w:basedOn w:val="Normal"/>
    <w:rsid w:val="009135BC"/>
    <w:pPr>
      <w:ind w:left="567"/>
    </w:pPr>
  </w:style>
  <w:style w:type="character" w:customStyle="1" w:styleId="NormalIndent1Bold">
    <w:name w:val="Normal Indent 1 Bold"/>
    <w:rsid w:val="009135BC"/>
    <w:rPr>
      <w:b/>
      <w:bCs/>
    </w:rPr>
  </w:style>
  <w:style w:type="paragraph" w:customStyle="1" w:styleId="NormalNoIndent">
    <w:name w:val="Normal No Indent"/>
    <w:basedOn w:val="Normal"/>
    <w:rsid w:val="009135BC"/>
    <w:pPr>
      <w:keepLines w:val="0"/>
      <w:tabs>
        <w:tab w:val="left" w:pos="-1440"/>
        <w:tab w:val="left" w:pos="-720"/>
      </w:tabs>
      <w:suppressAutoHyphen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24"/>
      <w:szCs w:val="24"/>
      <w:lang w:eastAsia="en-US"/>
    </w:rPr>
  </w:style>
  <w:style w:type="paragraph" w:customStyle="1" w:styleId="Normal10BoldCnt">
    <w:name w:val="Normal10BoldCnt"/>
    <w:basedOn w:val="Normal"/>
    <w:rsid w:val="009135BC"/>
    <w:pPr>
      <w:keepLines w:val="0"/>
      <w:spacing w:before="1440" w:beforeAutospacing="0" w:after="240" w:afterAutospacing="0"/>
      <w:jc w:val="center"/>
    </w:pPr>
    <w:rPr>
      <w:rFonts w:cs="Arial"/>
      <w:i/>
      <w:iCs/>
      <w:sz w:val="20"/>
    </w:rPr>
  </w:style>
  <w:style w:type="paragraph" w:customStyle="1" w:styleId="NormalItalics">
    <w:name w:val="NormalItalics"/>
    <w:basedOn w:val="Normal"/>
    <w:rsid w:val="009135BC"/>
    <w:pPr>
      <w:keepLines w:val="0"/>
    </w:pPr>
    <w:rPr>
      <w:i/>
      <w:iCs/>
    </w:rPr>
  </w:style>
  <w:style w:type="paragraph" w:customStyle="1" w:styleId="NotHeading3">
    <w:name w:val="Not Heading 3"/>
    <w:basedOn w:val="Heading3"/>
    <w:next w:val="Normal"/>
    <w:rsid w:val="009135BC"/>
    <w:pPr>
      <w:keepLines/>
      <w:tabs>
        <w:tab w:val="num" w:pos="432"/>
        <w:tab w:val="num" w:pos="851"/>
      </w:tabs>
      <w:overflowPunct w:val="0"/>
      <w:autoSpaceDE w:val="0"/>
      <w:autoSpaceDN w:val="0"/>
      <w:adjustRightInd w:val="0"/>
      <w:spacing w:before="400" w:after="160" w:line="320" w:lineRule="atLeast"/>
      <w:ind w:left="0" w:firstLine="0"/>
      <w:textAlignment w:val="baseline"/>
      <w:outlineLvl w:val="9"/>
    </w:pPr>
    <w:rPr>
      <w:bCs/>
      <w:kern w:val="24"/>
      <w:sz w:val="24"/>
      <w:szCs w:val="24"/>
      <w:lang w:eastAsia="en-US"/>
    </w:rPr>
  </w:style>
  <w:style w:type="paragraph" w:customStyle="1" w:styleId="NotHeading1">
    <w:name w:val="Not Heading 1"/>
    <w:basedOn w:val="NotHeading3"/>
    <w:rsid w:val="009135BC"/>
    <w:pPr>
      <w:numPr>
        <w:numId w:val="0"/>
      </w:numPr>
      <w:tabs>
        <w:tab w:val="num" w:pos="851"/>
      </w:tabs>
    </w:pPr>
    <w:rPr>
      <w:sz w:val="32"/>
    </w:rPr>
  </w:style>
  <w:style w:type="paragraph" w:customStyle="1" w:styleId="NotHeading2">
    <w:name w:val="Not Heading 2"/>
    <w:basedOn w:val="Heading2"/>
    <w:rsid w:val="009135BC"/>
    <w:pPr>
      <w:numPr>
        <w:ilvl w:val="0"/>
        <w:numId w:val="0"/>
      </w:numPr>
      <w:spacing w:after="60"/>
    </w:pPr>
  </w:style>
  <w:style w:type="paragraph" w:styleId="NoteHeading">
    <w:name w:val="Note Heading"/>
    <w:basedOn w:val="Normal"/>
    <w:next w:val="Normal"/>
    <w:link w:val="NoteHeadingChar"/>
    <w:rsid w:val="009135BC"/>
  </w:style>
  <w:style w:type="character" w:customStyle="1" w:styleId="NoteHeadingChar">
    <w:name w:val="Note Heading Char"/>
    <w:link w:val="NoteHeading"/>
    <w:rsid w:val="009135BC"/>
    <w:rPr>
      <w:rFonts w:ascii="Arial" w:hAnsi="Arial"/>
      <w:sz w:val="22"/>
      <w:szCs w:val="22"/>
    </w:rPr>
  </w:style>
  <w:style w:type="paragraph" w:customStyle="1" w:styleId="NumberedList">
    <w:name w:val="Numbered List"/>
    <w:basedOn w:val="Normal"/>
    <w:rsid w:val="009135BC"/>
    <w:pPr>
      <w:spacing w:before="0" w:beforeAutospacing="0" w:after="240" w:afterAutospacing="0"/>
    </w:pPr>
  </w:style>
  <w:style w:type="character" w:styleId="PageNumber">
    <w:name w:val="page number"/>
    <w:basedOn w:val="DefaultParagraphFont"/>
    <w:rsid w:val="009135BC"/>
  </w:style>
  <w:style w:type="paragraph" w:customStyle="1" w:styleId="ParagraphIndent">
    <w:name w:val="Paragraph Indent"/>
    <w:basedOn w:val="Normal"/>
    <w:rsid w:val="009135BC"/>
    <w:pPr>
      <w:ind w:left="425"/>
    </w:pPr>
  </w:style>
  <w:style w:type="paragraph" w:styleId="PlainText">
    <w:name w:val="Plain Text"/>
    <w:basedOn w:val="Normal"/>
    <w:link w:val="PlainTextChar"/>
    <w:rsid w:val="009135BC"/>
    <w:rPr>
      <w:rFonts w:ascii="Courier New" w:hAnsi="Courier New" w:cs="Courier New"/>
      <w:sz w:val="20"/>
      <w:szCs w:val="20"/>
    </w:rPr>
  </w:style>
  <w:style w:type="character" w:customStyle="1" w:styleId="PlainTextChar">
    <w:name w:val="Plain Text Char"/>
    <w:link w:val="PlainText"/>
    <w:rsid w:val="009135BC"/>
    <w:rPr>
      <w:rFonts w:ascii="Courier New" w:hAnsi="Courier New" w:cs="Courier New"/>
    </w:rPr>
  </w:style>
  <w:style w:type="paragraph" w:customStyle="1" w:styleId="ProjectHeading">
    <w:name w:val="Project Heading"/>
    <w:basedOn w:val="Normal"/>
    <w:rsid w:val="009135BC"/>
    <w:rPr>
      <w:b/>
      <w:sz w:val="28"/>
    </w:rPr>
  </w:style>
  <w:style w:type="paragraph" w:customStyle="1" w:styleId="ProjectName">
    <w:name w:val="Project Name"/>
    <w:basedOn w:val="Normal"/>
    <w:rsid w:val="009135BC"/>
    <w:pPr>
      <w:spacing w:before="3720"/>
    </w:pPr>
    <w:rPr>
      <w:noProof/>
      <w:sz w:val="40"/>
      <w:lang w:val="en-US"/>
    </w:rPr>
  </w:style>
  <w:style w:type="paragraph" w:customStyle="1" w:styleId="ReportName">
    <w:name w:val="Report Name"/>
    <w:basedOn w:val="Normal"/>
    <w:rsid w:val="009135BC"/>
    <w:pPr>
      <w:jc w:val="center"/>
    </w:pPr>
    <w:rPr>
      <w:rFonts w:ascii="Helvetica" w:hAnsi="Helvetica" w:cs="Arial"/>
      <w:b/>
      <w:bCs/>
      <w:kern w:val="28"/>
      <w:sz w:val="44"/>
      <w:szCs w:val="32"/>
    </w:rPr>
  </w:style>
  <w:style w:type="paragraph" w:customStyle="1" w:styleId="ReportVersion">
    <w:name w:val="Report Version"/>
    <w:basedOn w:val="ReportName"/>
    <w:rsid w:val="009135BC"/>
    <w:rPr>
      <w:b w:val="0"/>
      <w:bCs w:val="0"/>
      <w:sz w:val="24"/>
    </w:rPr>
  </w:style>
  <w:style w:type="paragraph" w:styleId="Salutation">
    <w:name w:val="Salutation"/>
    <w:basedOn w:val="Normal"/>
    <w:next w:val="Normal"/>
    <w:link w:val="SalutationChar"/>
    <w:rsid w:val="009135BC"/>
  </w:style>
  <w:style w:type="character" w:customStyle="1" w:styleId="SalutationChar">
    <w:name w:val="Salutation Char"/>
    <w:link w:val="Salutation"/>
    <w:rsid w:val="009135BC"/>
    <w:rPr>
      <w:rFonts w:ascii="Arial" w:hAnsi="Arial"/>
      <w:sz w:val="22"/>
      <w:szCs w:val="22"/>
    </w:rPr>
  </w:style>
  <w:style w:type="paragraph" w:customStyle="1" w:styleId="SectionedBullet">
    <w:name w:val="SectionedBullet"/>
    <w:basedOn w:val="Normal"/>
    <w:rsid w:val="009135BC"/>
  </w:style>
  <w:style w:type="paragraph" w:customStyle="1" w:styleId="SectionSubHeading">
    <w:name w:val="SectionSubHeading"/>
    <w:basedOn w:val="Normal"/>
    <w:rsid w:val="009135BC"/>
    <w:pPr>
      <w:spacing w:after="240"/>
    </w:pPr>
    <w:rPr>
      <w:rFonts w:ascii="Palatino Linotype" w:hAnsi="Palatino Linotype"/>
      <w:b/>
      <w:bCs/>
      <w:sz w:val="24"/>
      <w:szCs w:val="24"/>
      <w:lang w:eastAsia="en-US"/>
    </w:rPr>
  </w:style>
  <w:style w:type="paragraph" w:styleId="Signature">
    <w:name w:val="Signature"/>
    <w:basedOn w:val="Normal"/>
    <w:link w:val="SignatureChar"/>
    <w:rsid w:val="009135BC"/>
    <w:pPr>
      <w:ind w:left="4252"/>
    </w:pPr>
  </w:style>
  <w:style w:type="character" w:customStyle="1" w:styleId="SignatureChar">
    <w:name w:val="Signature Char"/>
    <w:link w:val="Signature"/>
    <w:rsid w:val="009135BC"/>
    <w:rPr>
      <w:rFonts w:ascii="Arial" w:hAnsi="Arial"/>
      <w:sz w:val="22"/>
      <w:szCs w:val="22"/>
    </w:rPr>
  </w:style>
  <w:style w:type="character" w:styleId="Strong">
    <w:name w:val="Strong"/>
    <w:qFormat/>
    <w:rsid w:val="009135BC"/>
    <w:rPr>
      <w:b/>
      <w:bCs/>
    </w:rPr>
  </w:style>
  <w:style w:type="paragraph" w:customStyle="1" w:styleId="SubBranch">
    <w:name w:val="Sub Branch"/>
    <w:qFormat/>
    <w:rsid w:val="009135BC"/>
    <w:rPr>
      <w:rFonts w:ascii="Arial" w:hAnsi="Arial"/>
      <w:caps/>
      <w:szCs w:val="22"/>
    </w:rPr>
  </w:style>
  <w:style w:type="paragraph" w:customStyle="1" w:styleId="Sub-branch">
    <w:name w:val="Sub-branch"/>
    <w:basedOn w:val="Normal"/>
    <w:rsid w:val="009135BC"/>
    <w:pPr>
      <w:keepLines w:val="0"/>
      <w:tabs>
        <w:tab w:val="left" w:pos="425"/>
      </w:tabs>
      <w:spacing w:before="0" w:beforeAutospacing="0" w:after="480" w:afterAutospacing="0"/>
    </w:pPr>
    <w:rPr>
      <w:rFonts w:ascii="Gill Sans MT" w:hAnsi="Gill Sans MT"/>
      <w:caps/>
      <w:color w:val="000000"/>
      <w:w w:val="95"/>
      <w:sz w:val="20"/>
      <w:szCs w:val="20"/>
      <w:lang w:val="en-GB" w:eastAsia="en-US"/>
    </w:rPr>
  </w:style>
  <w:style w:type="table" w:styleId="Table3Deffects1">
    <w:name w:val="Table 3D effects 1"/>
    <w:basedOn w:val="TableNormal"/>
    <w:rsid w:val="009135BC"/>
    <w:pPr>
      <w:keepLines/>
      <w:spacing w:before="100" w:beforeAutospacing="1" w:after="100" w:afterAutospacing="1"/>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35BC"/>
    <w:pPr>
      <w:keepLines/>
      <w:spacing w:before="100" w:beforeAutospacing="1" w:after="100" w:afterAutospacing="1"/>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35BC"/>
    <w:pPr>
      <w:keepLines/>
      <w:spacing w:before="100" w:beforeAutospacing="1" w:after="100" w:afterAutospacing="1"/>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rsid w:val="009135BC"/>
    <w:pPr>
      <w:numPr>
        <w:numId w:val="22"/>
      </w:numPr>
      <w:outlineLvl w:val="0"/>
    </w:pPr>
    <w:rPr>
      <w:rFonts w:ascii="Arial" w:hAnsi="Arial"/>
      <w:szCs w:val="22"/>
    </w:rPr>
  </w:style>
  <w:style w:type="paragraph" w:customStyle="1" w:styleId="TableBullets">
    <w:name w:val="Table Bullets"/>
    <w:basedOn w:val="Normal"/>
    <w:rsid w:val="009135BC"/>
    <w:pPr>
      <w:numPr>
        <w:numId w:val="23"/>
      </w:numPr>
      <w:spacing w:before="60" w:beforeAutospacing="0" w:after="60" w:afterAutospacing="0"/>
    </w:pPr>
    <w:rPr>
      <w:sz w:val="20"/>
    </w:rPr>
  </w:style>
  <w:style w:type="paragraph" w:customStyle="1" w:styleId="TableCentered">
    <w:name w:val="Table Centered"/>
    <w:basedOn w:val="TableText"/>
    <w:rsid w:val="009135BC"/>
    <w:pPr>
      <w:keepLines w:val="0"/>
      <w:spacing w:before="0" w:after="0"/>
      <w:jc w:val="center"/>
    </w:pPr>
  </w:style>
  <w:style w:type="paragraph" w:customStyle="1" w:styleId="TableCenteredHeading">
    <w:name w:val="Table Centered Heading"/>
    <w:basedOn w:val="TableHeading"/>
    <w:rsid w:val="009135BC"/>
    <w:pPr>
      <w:jc w:val="center"/>
    </w:pPr>
  </w:style>
  <w:style w:type="table" w:styleId="TableClassic1">
    <w:name w:val="Table Classic 1"/>
    <w:basedOn w:val="TableNormal"/>
    <w:rsid w:val="009135BC"/>
    <w:pPr>
      <w:keepLines/>
      <w:spacing w:before="100" w:beforeAutospacing="1" w:after="100" w:afterAutospacing="1"/>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35BC"/>
    <w:pPr>
      <w:keepLines/>
      <w:spacing w:before="100" w:beforeAutospacing="1" w:after="100" w:afterAutospacing="1"/>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35BC"/>
    <w:pPr>
      <w:keepLines/>
      <w:spacing w:before="100" w:beforeAutospacing="1" w:after="100" w:afterAutospacing="1"/>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35BC"/>
    <w:pPr>
      <w:keepLines/>
      <w:spacing w:before="100" w:beforeAutospacing="1" w:after="100" w:afterAutospacing="1"/>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35BC"/>
    <w:pPr>
      <w:keepLines/>
      <w:spacing w:before="100" w:beforeAutospacing="1" w:after="100" w:afterAutospacing="1"/>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35BC"/>
    <w:pPr>
      <w:keepLines/>
      <w:spacing w:before="100" w:beforeAutospacing="1" w:after="100" w:afterAutospacing="1"/>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35BC"/>
    <w:pPr>
      <w:keepLines/>
      <w:spacing w:before="100" w:beforeAutospacing="1" w:after="100" w:afterAutospacing="1"/>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35BC"/>
    <w:pPr>
      <w:keepLines/>
      <w:spacing w:before="100" w:beforeAutospacing="1" w:after="100" w:afterAutospacing="1"/>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35BC"/>
    <w:pPr>
      <w:keepLines/>
      <w:spacing w:before="100" w:beforeAutospacing="1" w:after="100" w:afterAutospacing="1"/>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35BC"/>
    <w:pPr>
      <w:keepLines/>
      <w:spacing w:before="100" w:beforeAutospacing="1" w:after="100" w:afterAutospacing="1"/>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35BC"/>
    <w:pPr>
      <w:keepLines/>
      <w:spacing w:before="100" w:beforeAutospacing="1" w:after="100" w:afterAutospacing="1"/>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35BC"/>
    <w:pPr>
      <w:keepLines/>
      <w:spacing w:before="100" w:beforeAutospacing="1" w:after="100" w:afterAutospacing="1"/>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35BC"/>
    <w:pPr>
      <w:keepLines/>
      <w:spacing w:before="100" w:beforeAutospacing="1" w:after="100" w:afterAutospacing="1"/>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35BC"/>
    <w:pPr>
      <w:keepLines/>
      <w:spacing w:before="100" w:beforeAutospacing="1" w:after="100" w:afterAutospacing="1"/>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135BC"/>
    <w:pPr>
      <w:keepLines/>
      <w:spacing w:before="60" w:after="60"/>
    </w:pPr>
    <w:rPr>
      <w:rFonts w:ascii="Arial" w:hAnsi="Arial"/>
      <w:sz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1">
    <w:name w:val="Table Grid 1"/>
    <w:basedOn w:val="TableNormal"/>
    <w:rsid w:val="009135BC"/>
    <w:pPr>
      <w:keepLines/>
      <w:spacing w:before="100" w:beforeAutospacing="1" w:after="100" w:afterAutospacing="1"/>
    </w:pPr>
    <w:rPr>
      <w:rFonts w:ascii="Arial" w:hAnsi="Arial"/>
    </w:r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35BC"/>
    <w:pPr>
      <w:keepLines/>
      <w:spacing w:before="100" w:beforeAutospacing="1" w:after="100" w:afterAutospacing="1"/>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35BC"/>
    <w:pPr>
      <w:keepLines/>
      <w:spacing w:before="100" w:beforeAutospacing="1" w:after="100" w:afterAutospacing="1"/>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35BC"/>
    <w:pPr>
      <w:keepLines/>
      <w:spacing w:before="100" w:beforeAutospacing="1" w:after="100" w:afterAutospacing="1"/>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35BC"/>
    <w:pPr>
      <w:keepLines/>
      <w:spacing w:before="100" w:beforeAutospacing="1" w:after="100" w:afterAutospacing="1"/>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35BC"/>
    <w:pPr>
      <w:keepLines/>
      <w:spacing w:before="100" w:beforeAutospacing="1" w:after="100" w:afterAutospacing="1"/>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35BC"/>
    <w:pPr>
      <w:keepLines/>
      <w:spacing w:before="100" w:beforeAutospacing="1" w:after="100" w:afterAutospacing="1"/>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35BC"/>
    <w:pPr>
      <w:keepLines/>
      <w:spacing w:before="100" w:beforeAutospacing="1" w:after="100" w:afterAutospacing="1"/>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35BC"/>
    <w:pPr>
      <w:keepLines/>
      <w:spacing w:before="100" w:beforeAutospacing="1" w:after="100" w:afterAutospacing="1"/>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35BC"/>
    <w:pPr>
      <w:keepLines/>
      <w:spacing w:before="100" w:beforeAutospacing="1" w:after="100" w:afterAutospacing="1"/>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35BC"/>
    <w:pPr>
      <w:keepLines/>
      <w:spacing w:before="100" w:beforeAutospacing="1" w:after="100" w:afterAutospacing="1"/>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35BC"/>
    <w:pPr>
      <w:keepLines/>
      <w:spacing w:before="100" w:beforeAutospacing="1" w:after="100" w:afterAutospacing="1"/>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35BC"/>
    <w:pPr>
      <w:keepLines/>
      <w:spacing w:before="100" w:beforeAutospacing="1" w:after="100" w:afterAutospacing="1"/>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35BC"/>
    <w:pPr>
      <w:keepLines/>
      <w:spacing w:before="100" w:beforeAutospacing="1" w:after="100" w:afterAutospacing="1"/>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35BC"/>
    <w:pPr>
      <w:keepLines/>
      <w:spacing w:before="100" w:beforeAutospacing="1" w:after="100" w:afterAutospacing="1"/>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35BC"/>
    <w:pPr>
      <w:keepLines/>
      <w:spacing w:before="100" w:beforeAutospacing="1" w:after="100" w:afterAutospacing="1"/>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1">
    <w:name w:val="Table Number 1"/>
    <w:rsid w:val="009135BC"/>
    <w:pPr>
      <w:numPr>
        <w:numId w:val="24"/>
      </w:numPr>
      <w:spacing w:before="60" w:after="60"/>
      <w:outlineLvl w:val="0"/>
    </w:pPr>
    <w:rPr>
      <w:rFonts w:ascii="Arial" w:hAnsi="Arial"/>
      <w:szCs w:val="22"/>
    </w:rPr>
  </w:style>
  <w:style w:type="paragraph" w:customStyle="1" w:styleId="TableNumber2">
    <w:name w:val="Table Number 2"/>
    <w:basedOn w:val="Normal"/>
    <w:rsid w:val="009135BC"/>
    <w:pPr>
      <w:numPr>
        <w:ilvl w:val="1"/>
        <w:numId w:val="25"/>
      </w:numPr>
      <w:spacing w:before="60" w:beforeAutospacing="0" w:after="60" w:afterAutospacing="0"/>
      <w:outlineLvl w:val="1"/>
    </w:pPr>
    <w:rPr>
      <w:sz w:val="20"/>
    </w:rPr>
  </w:style>
  <w:style w:type="paragraph" w:customStyle="1" w:styleId="TableNumbering">
    <w:name w:val="Table Numbering"/>
    <w:basedOn w:val="Normal"/>
    <w:rsid w:val="009135BC"/>
    <w:pPr>
      <w:numPr>
        <w:numId w:val="25"/>
      </w:numPr>
      <w:spacing w:before="60" w:beforeAutospacing="0" w:after="60" w:afterAutospacing="0"/>
    </w:pPr>
    <w:rPr>
      <w:sz w:val="20"/>
    </w:rPr>
  </w:style>
  <w:style w:type="paragraph" w:styleId="TableofAuthorities">
    <w:name w:val="table of authorities"/>
    <w:basedOn w:val="Normal"/>
    <w:next w:val="Normal"/>
    <w:rsid w:val="009135BC"/>
    <w:pPr>
      <w:ind w:left="220" w:hanging="220"/>
    </w:pPr>
  </w:style>
  <w:style w:type="table" w:styleId="TableProfessional">
    <w:name w:val="Table Professional"/>
    <w:basedOn w:val="TableNormal"/>
    <w:rsid w:val="009135BC"/>
    <w:pPr>
      <w:keepLines/>
      <w:spacing w:before="100" w:beforeAutospacing="1" w:after="100" w:afterAutospacing="1"/>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35BC"/>
    <w:pPr>
      <w:keepLines/>
      <w:spacing w:before="100" w:beforeAutospacing="1" w:after="100" w:afterAutospacing="1"/>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35BC"/>
    <w:pPr>
      <w:keepLines/>
      <w:spacing w:before="100" w:beforeAutospacing="1" w:after="100" w:afterAutospacing="1"/>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35BC"/>
    <w:pPr>
      <w:keepLines/>
      <w:spacing w:before="100" w:beforeAutospacing="1" w:after="100" w:afterAutospacing="1"/>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35BC"/>
    <w:pPr>
      <w:keepLines/>
      <w:spacing w:before="100" w:beforeAutospacing="1" w:after="100" w:afterAutospacing="1"/>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35BC"/>
    <w:pPr>
      <w:keepLines/>
      <w:spacing w:before="100" w:beforeAutospacing="1" w:after="100" w:afterAutospacing="1"/>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ered">
    <w:name w:val="Table Text Centered"/>
    <w:basedOn w:val="TableText"/>
    <w:rsid w:val="009135BC"/>
    <w:pPr>
      <w:jc w:val="center"/>
    </w:pPr>
  </w:style>
  <w:style w:type="paragraph" w:customStyle="1" w:styleId="TableTextRight">
    <w:name w:val="Table Text Right"/>
    <w:basedOn w:val="TableTextCentered"/>
    <w:rsid w:val="009135BC"/>
    <w:pPr>
      <w:jc w:val="right"/>
    </w:pPr>
  </w:style>
  <w:style w:type="table" w:styleId="TableTheme">
    <w:name w:val="Table Theme"/>
    <w:basedOn w:val="TableNormal"/>
    <w:rsid w:val="009135BC"/>
    <w:pPr>
      <w:keepLines/>
      <w:spacing w:before="100" w:beforeAutospacing="1" w:after="100" w:afterAutospacing="1"/>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35BC"/>
    <w:pPr>
      <w:keepLines/>
      <w:spacing w:before="100" w:beforeAutospacing="1" w:after="100" w:afterAutospacing="1"/>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35BC"/>
    <w:pPr>
      <w:keepLines/>
      <w:spacing w:before="100" w:beforeAutospacing="1" w:after="100" w:afterAutospacing="1"/>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35BC"/>
    <w:pPr>
      <w:keepLines/>
      <w:spacing w:before="100" w:beforeAutospacing="1" w:after="100" w:afterAutospacing="1"/>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ext0">
    <w:name w:val="TableText"/>
    <w:basedOn w:val="Normal"/>
    <w:rsid w:val="009135BC"/>
    <w:pPr>
      <w:keepLines w:val="0"/>
      <w:spacing w:before="60" w:beforeAutospacing="0" w:after="60" w:afterAutospacing="0"/>
    </w:pPr>
    <w:rPr>
      <w:rFonts w:cs="Arial"/>
      <w:sz w:val="20"/>
    </w:rPr>
  </w:style>
  <w:style w:type="paragraph" w:styleId="TOCHeading">
    <w:name w:val="TOC Heading"/>
    <w:basedOn w:val="Heading1"/>
    <w:qFormat/>
    <w:rsid w:val="009135BC"/>
    <w:pPr>
      <w:numPr>
        <w:numId w:val="0"/>
      </w:numPr>
    </w:pPr>
  </w:style>
  <w:style w:type="character" w:customStyle="1" w:styleId="FooterChar">
    <w:name w:val="Footer Char"/>
    <w:link w:val="Footer"/>
    <w:uiPriority w:val="99"/>
    <w:locked/>
    <w:rsid w:val="009135BC"/>
    <w:rPr>
      <w:rFonts w:ascii="Arial" w:hAnsi="Arial"/>
      <w:color w:val="808080"/>
      <w:szCs w:val="22"/>
    </w:rPr>
  </w:style>
  <w:style w:type="paragraph" w:customStyle="1" w:styleId="NormalItalic">
    <w:name w:val="NormalItalic"/>
    <w:basedOn w:val="Normal"/>
    <w:rsid w:val="0043489C"/>
    <w:pPr>
      <w:keepLines w:val="0"/>
    </w:pPr>
    <w:rPr>
      <w:rFonts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vt:lpstr>
    </vt:vector>
  </TitlesOfParts>
  <Company>DCITA</Company>
  <LinksUpToDate>false</LinksUpToDate>
  <CharactersWithSpaces>23765</CharactersWithSpaces>
  <SharedDoc>false</SharedDoc>
  <HLinks>
    <vt:vector size="72" baseType="variant">
      <vt:variant>
        <vt:i4>1245238</vt:i4>
      </vt:variant>
      <vt:variant>
        <vt:i4>68</vt:i4>
      </vt:variant>
      <vt:variant>
        <vt:i4>0</vt:i4>
      </vt:variant>
      <vt:variant>
        <vt:i4>5</vt:i4>
      </vt:variant>
      <vt:variant>
        <vt:lpwstr/>
      </vt:variant>
      <vt:variant>
        <vt:lpwstr>_Toc176060734</vt:lpwstr>
      </vt:variant>
      <vt:variant>
        <vt:i4>1245238</vt:i4>
      </vt:variant>
      <vt:variant>
        <vt:i4>62</vt:i4>
      </vt:variant>
      <vt:variant>
        <vt:i4>0</vt:i4>
      </vt:variant>
      <vt:variant>
        <vt:i4>5</vt:i4>
      </vt:variant>
      <vt:variant>
        <vt:lpwstr/>
      </vt:variant>
      <vt:variant>
        <vt:lpwstr>_Toc176060733</vt:lpwstr>
      </vt:variant>
      <vt:variant>
        <vt:i4>1245238</vt:i4>
      </vt:variant>
      <vt:variant>
        <vt:i4>56</vt:i4>
      </vt:variant>
      <vt:variant>
        <vt:i4>0</vt:i4>
      </vt:variant>
      <vt:variant>
        <vt:i4>5</vt:i4>
      </vt:variant>
      <vt:variant>
        <vt:lpwstr/>
      </vt:variant>
      <vt:variant>
        <vt:lpwstr>_Toc176060732</vt:lpwstr>
      </vt:variant>
      <vt:variant>
        <vt:i4>1245238</vt:i4>
      </vt:variant>
      <vt:variant>
        <vt:i4>50</vt:i4>
      </vt:variant>
      <vt:variant>
        <vt:i4>0</vt:i4>
      </vt:variant>
      <vt:variant>
        <vt:i4>5</vt:i4>
      </vt:variant>
      <vt:variant>
        <vt:lpwstr/>
      </vt:variant>
      <vt:variant>
        <vt:lpwstr>_Toc176060731</vt:lpwstr>
      </vt:variant>
      <vt:variant>
        <vt:i4>1245238</vt:i4>
      </vt:variant>
      <vt:variant>
        <vt:i4>44</vt:i4>
      </vt:variant>
      <vt:variant>
        <vt:i4>0</vt:i4>
      </vt:variant>
      <vt:variant>
        <vt:i4>5</vt:i4>
      </vt:variant>
      <vt:variant>
        <vt:lpwstr/>
      </vt:variant>
      <vt:variant>
        <vt:lpwstr>_Toc176060730</vt:lpwstr>
      </vt:variant>
      <vt:variant>
        <vt:i4>1179702</vt:i4>
      </vt:variant>
      <vt:variant>
        <vt:i4>38</vt:i4>
      </vt:variant>
      <vt:variant>
        <vt:i4>0</vt:i4>
      </vt:variant>
      <vt:variant>
        <vt:i4>5</vt:i4>
      </vt:variant>
      <vt:variant>
        <vt:lpwstr/>
      </vt:variant>
      <vt:variant>
        <vt:lpwstr>_Toc176060729</vt:lpwstr>
      </vt:variant>
      <vt:variant>
        <vt:i4>1179702</vt:i4>
      </vt:variant>
      <vt:variant>
        <vt:i4>32</vt:i4>
      </vt:variant>
      <vt:variant>
        <vt:i4>0</vt:i4>
      </vt:variant>
      <vt:variant>
        <vt:i4>5</vt:i4>
      </vt:variant>
      <vt:variant>
        <vt:lpwstr/>
      </vt:variant>
      <vt:variant>
        <vt:lpwstr>_Toc176060728</vt:lpwstr>
      </vt:variant>
      <vt:variant>
        <vt:i4>1179702</vt:i4>
      </vt:variant>
      <vt:variant>
        <vt:i4>26</vt:i4>
      </vt:variant>
      <vt:variant>
        <vt:i4>0</vt:i4>
      </vt:variant>
      <vt:variant>
        <vt:i4>5</vt:i4>
      </vt:variant>
      <vt:variant>
        <vt:lpwstr/>
      </vt:variant>
      <vt:variant>
        <vt:lpwstr>_Toc176060727</vt:lpwstr>
      </vt:variant>
      <vt:variant>
        <vt:i4>1179702</vt:i4>
      </vt:variant>
      <vt:variant>
        <vt:i4>20</vt:i4>
      </vt:variant>
      <vt:variant>
        <vt:i4>0</vt:i4>
      </vt:variant>
      <vt:variant>
        <vt:i4>5</vt:i4>
      </vt:variant>
      <vt:variant>
        <vt:lpwstr/>
      </vt:variant>
      <vt:variant>
        <vt:lpwstr>_Toc176060726</vt:lpwstr>
      </vt:variant>
      <vt:variant>
        <vt:i4>1179702</vt:i4>
      </vt:variant>
      <vt:variant>
        <vt:i4>14</vt:i4>
      </vt:variant>
      <vt:variant>
        <vt:i4>0</vt:i4>
      </vt:variant>
      <vt:variant>
        <vt:i4>5</vt:i4>
      </vt:variant>
      <vt:variant>
        <vt:lpwstr/>
      </vt:variant>
      <vt:variant>
        <vt:lpwstr>_Toc176060725</vt:lpwstr>
      </vt:variant>
      <vt:variant>
        <vt:i4>1179702</vt:i4>
      </vt:variant>
      <vt:variant>
        <vt:i4>8</vt:i4>
      </vt:variant>
      <vt:variant>
        <vt:i4>0</vt:i4>
      </vt:variant>
      <vt:variant>
        <vt:i4>5</vt:i4>
      </vt:variant>
      <vt:variant>
        <vt:lpwstr/>
      </vt:variant>
      <vt:variant>
        <vt:lpwstr>_Toc176060724</vt:lpwstr>
      </vt:variant>
      <vt:variant>
        <vt:i4>1179702</vt:i4>
      </vt:variant>
      <vt:variant>
        <vt:i4>2</vt:i4>
      </vt:variant>
      <vt:variant>
        <vt:i4>0</vt:i4>
      </vt:variant>
      <vt:variant>
        <vt:i4>5</vt:i4>
      </vt:variant>
      <vt:variant>
        <vt:lpwstr/>
      </vt:variant>
      <vt:variant>
        <vt:lpwstr>_Toc176060723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NOIEUSER</dc:creator>
  <cp:keywords/>
  <dc:description/>
  <cp:lastModifiedBy>Eva Fleetwood</cp:lastModifiedBy>
  <cp:revision>2</cp:revision>
  <cp:lastPrinted>2017-01-13T00:13:00Z</cp:lastPrinted>
  <dcterms:created xsi:type="dcterms:W3CDTF">2022-02-02T04:24:00Z</dcterms:created>
  <dcterms:modified xsi:type="dcterms:W3CDTF">2022-02-02T04:24:00Z</dcterms:modified>
</cp:coreProperties>
</file>